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E22ED" w:rsidRDefault="00A220BB" w:rsidP="00B12A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2" w:firstLineChars="773" w:firstLine="1701"/>
      </w:pPr>
      <w:r>
        <w:pict w14:anchorId="0BB5CD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7728;visibility:hidden">
            <v:path o:extrusionok="t"/>
            <o:lock v:ext="edit" selection="t"/>
          </v:shape>
        </w:pict>
      </w:r>
    </w:p>
    <w:p w14:paraId="70F96836" w14:textId="77777777" w:rsidR="005644AE" w:rsidRDefault="008E42BB" w:rsidP="005644AE">
      <w:pPr>
        <w:spacing w:after="0" w:line="360" w:lineRule="auto"/>
        <w:ind w:left="-2" w:firstLineChars="0" w:firstLine="2"/>
        <w:jc w:val="center"/>
        <w:rPr>
          <w:rFonts w:ascii="Arial" w:eastAsia="Rasa" w:hAnsi="Arial" w:cs="Arial"/>
          <w:b/>
        </w:rPr>
      </w:pPr>
      <w:r>
        <w:rPr>
          <w:rFonts w:ascii="Arial" w:eastAsia="Rasa" w:hAnsi="Arial" w:cs="Arial"/>
          <w:b/>
        </w:rPr>
        <w:t xml:space="preserve">PACTO PELA REALIZAÇÃO DE ELEIÇÕES PACÍFICAS </w:t>
      </w:r>
    </w:p>
    <w:p w14:paraId="00000004" w14:textId="2B1FDE06" w:rsidR="00AE22ED" w:rsidRPr="005644AE" w:rsidRDefault="008E42BB" w:rsidP="005644AE">
      <w:pPr>
        <w:spacing w:after="0" w:line="360" w:lineRule="auto"/>
        <w:ind w:left="-2" w:firstLineChars="0" w:firstLine="2"/>
        <w:jc w:val="center"/>
        <w:rPr>
          <w:rFonts w:ascii="Arial" w:eastAsia="Rasa" w:hAnsi="Arial" w:cs="Arial"/>
          <w:b/>
        </w:rPr>
      </w:pPr>
      <w:r>
        <w:rPr>
          <w:rFonts w:ascii="Arial" w:eastAsia="Rasa" w:hAnsi="Arial" w:cs="Arial"/>
          <w:b/>
        </w:rPr>
        <w:t>NO ÂMBITO DA JUSTIÇA ELEITORAL DO PARANÁ</w:t>
      </w:r>
    </w:p>
    <w:p w14:paraId="00000008" w14:textId="77777777" w:rsidR="00AE22ED" w:rsidRPr="00CF719A" w:rsidRDefault="00AE22ED" w:rsidP="00B12A04">
      <w:pPr>
        <w:spacing w:after="0" w:line="240" w:lineRule="auto"/>
        <w:ind w:left="-2" w:firstLineChars="773" w:firstLine="1701"/>
        <w:jc w:val="both"/>
        <w:rPr>
          <w:rFonts w:ascii="Arial" w:eastAsia="Rasa" w:hAnsi="Arial" w:cs="Arial"/>
        </w:rPr>
      </w:pPr>
    </w:p>
    <w:p w14:paraId="0000000A" w14:textId="77777777" w:rsidR="00AE22ED" w:rsidRDefault="00AE22ED" w:rsidP="00B12A04">
      <w:pPr>
        <w:spacing w:after="0" w:line="360" w:lineRule="auto"/>
        <w:ind w:left="-2" w:firstLineChars="773" w:firstLine="1701"/>
        <w:rPr>
          <w:rFonts w:ascii="Arial" w:eastAsia="Rasa" w:hAnsi="Arial" w:cs="Arial"/>
        </w:rPr>
      </w:pPr>
    </w:p>
    <w:p w14:paraId="0000000B" w14:textId="61D10DBF" w:rsidR="00AE22ED" w:rsidRPr="00CF719A" w:rsidRDefault="00834DFB" w:rsidP="007D692F">
      <w:pPr>
        <w:widowControl w:val="0"/>
        <w:tabs>
          <w:tab w:val="left" w:pos="1701"/>
        </w:tabs>
        <w:spacing w:after="120" w:line="360" w:lineRule="auto"/>
        <w:ind w:left="-2" w:firstLineChars="773" w:firstLine="1701"/>
        <w:jc w:val="both"/>
        <w:rPr>
          <w:rFonts w:ascii="Arial" w:eastAsia="Rasa" w:hAnsi="Arial" w:cs="Arial"/>
        </w:rPr>
      </w:pPr>
      <w:r w:rsidRPr="00CF719A">
        <w:rPr>
          <w:rFonts w:ascii="Arial" w:eastAsia="Rasa" w:hAnsi="Arial" w:cs="Arial"/>
        </w:rPr>
        <w:t xml:space="preserve">O </w:t>
      </w:r>
      <w:r w:rsidRPr="00CF719A">
        <w:rPr>
          <w:rFonts w:ascii="Arial" w:eastAsia="Rasa" w:hAnsi="Arial" w:cs="Arial"/>
          <w:b/>
        </w:rPr>
        <w:t>TRIBUNAL REGIONAL ELEITORAL DO PARANÁ</w:t>
      </w:r>
      <w:r w:rsidRPr="00CF719A">
        <w:rPr>
          <w:rFonts w:ascii="Arial" w:eastAsia="Rasa" w:hAnsi="Arial" w:cs="Arial"/>
        </w:rPr>
        <w:t xml:space="preserve">, </w:t>
      </w:r>
      <w:r w:rsidR="008E42BB">
        <w:rPr>
          <w:rFonts w:ascii="Arial" w:eastAsia="Rasa" w:hAnsi="Arial" w:cs="Arial"/>
        </w:rPr>
        <w:t>representado</w:t>
      </w:r>
      <w:r w:rsidR="007D692F">
        <w:rPr>
          <w:rFonts w:ascii="Arial" w:eastAsia="Rasa" w:hAnsi="Arial" w:cs="Arial"/>
        </w:rPr>
        <w:t xml:space="preserve"> neste ato</w:t>
      </w:r>
      <w:r w:rsidR="008E42BB">
        <w:rPr>
          <w:rFonts w:ascii="Arial" w:eastAsia="Rasa" w:hAnsi="Arial" w:cs="Arial"/>
        </w:rPr>
        <w:t xml:space="preserve"> por seu Presidente</w:t>
      </w:r>
      <w:r w:rsidR="007D692F">
        <w:rPr>
          <w:rFonts w:ascii="Arial" w:eastAsia="Rasa" w:hAnsi="Arial" w:cs="Arial"/>
        </w:rPr>
        <w:t xml:space="preserve"> e por seu Corregedor Regional Eleitoral</w:t>
      </w:r>
      <w:r w:rsidR="008E42BB">
        <w:rPr>
          <w:rFonts w:ascii="Arial" w:eastAsia="Rasa" w:hAnsi="Arial" w:cs="Arial"/>
        </w:rPr>
        <w:t xml:space="preserve">, </w:t>
      </w:r>
      <w:r w:rsidRPr="00CF719A">
        <w:rPr>
          <w:rFonts w:ascii="Arial" w:eastAsia="Rasa" w:hAnsi="Arial" w:cs="Arial"/>
        </w:rPr>
        <w:t>no uso d</w:t>
      </w:r>
      <w:r w:rsidR="007D692F">
        <w:rPr>
          <w:rFonts w:ascii="Arial" w:eastAsia="Rasa" w:hAnsi="Arial" w:cs="Arial"/>
        </w:rPr>
        <w:t>e su</w:t>
      </w:r>
      <w:r w:rsidRPr="00CF719A">
        <w:rPr>
          <w:rFonts w:ascii="Arial" w:eastAsia="Rasa" w:hAnsi="Arial" w:cs="Arial"/>
        </w:rPr>
        <w:t xml:space="preserve">as atribuições </w:t>
      </w:r>
      <w:r w:rsidR="007D692F">
        <w:rPr>
          <w:rFonts w:ascii="Arial" w:eastAsia="Rasa" w:hAnsi="Arial" w:cs="Arial"/>
        </w:rPr>
        <w:t>regimentais</w:t>
      </w:r>
      <w:r w:rsidR="008E42BB">
        <w:rPr>
          <w:rFonts w:ascii="Arial" w:eastAsia="Rasa" w:hAnsi="Arial" w:cs="Arial"/>
        </w:rPr>
        <w:t xml:space="preserve">, </w:t>
      </w:r>
    </w:p>
    <w:p w14:paraId="63349082" w14:textId="78166ED2" w:rsidR="00CC6845" w:rsidRPr="00CF719A" w:rsidRDefault="00CC6845" w:rsidP="00B12A04">
      <w:pPr>
        <w:widowControl w:val="0"/>
        <w:tabs>
          <w:tab w:val="left" w:pos="1701"/>
        </w:tabs>
        <w:spacing w:after="120" w:line="360" w:lineRule="auto"/>
        <w:ind w:left="-2" w:firstLineChars="773" w:firstLine="1707"/>
        <w:jc w:val="both"/>
        <w:rPr>
          <w:rFonts w:ascii="Arial" w:eastAsia="Rasa" w:hAnsi="Arial" w:cs="Arial"/>
          <w:b/>
        </w:rPr>
      </w:pPr>
      <w:r w:rsidRPr="00CF719A">
        <w:rPr>
          <w:rFonts w:ascii="Arial" w:eastAsia="Rasa" w:hAnsi="Arial" w:cs="Arial"/>
          <w:b/>
        </w:rPr>
        <w:t>CONSIDERANDO</w:t>
      </w:r>
      <w:r w:rsidRPr="00CF719A">
        <w:rPr>
          <w:rFonts w:ascii="Arial" w:eastAsia="Rasa" w:hAnsi="Arial" w:cs="Arial"/>
        </w:rPr>
        <w:t xml:space="preserve"> a </w:t>
      </w:r>
      <w:r w:rsidR="002B2548" w:rsidRPr="00CF719A">
        <w:rPr>
          <w:rFonts w:ascii="Arial" w:eastAsia="Rasa" w:hAnsi="Arial" w:cs="Arial"/>
        </w:rPr>
        <w:t>constatação recorrente de fraudes à cota de gênero nas eleições</w:t>
      </w:r>
      <w:r w:rsidR="000914F7">
        <w:rPr>
          <w:rFonts w:ascii="Arial" w:eastAsia="Rasa" w:hAnsi="Arial" w:cs="Arial"/>
        </w:rPr>
        <w:t xml:space="preserve"> proporcionais</w:t>
      </w:r>
      <w:r w:rsidR="008E42BB">
        <w:rPr>
          <w:rFonts w:ascii="Arial" w:eastAsia="Rasa" w:hAnsi="Arial" w:cs="Arial"/>
        </w:rPr>
        <w:t xml:space="preserve">, especialmente </w:t>
      </w:r>
      <w:r w:rsidR="00BD20F5">
        <w:rPr>
          <w:rFonts w:ascii="Arial" w:eastAsia="Rasa" w:hAnsi="Arial" w:cs="Arial"/>
        </w:rPr>
        <w:t>n</w:t>
      </w:r>
      <w:r w:rsidR="008E42BB">
        <w:rPr>
          <w:rFonts w:ascii="Arial" w:eastAsia="Rasa" w:hAnsi="Arial" w:cs="Arial"/>
        </w:rPr>
        <w:t>as municipais</w:t>
      </w:r>
      <w:r w:rsidR="002B2548" w:rsidRPr="00CF719A">
        <w:rPr>
          <w:rFonts w:ascii="Arial" w:eastAsia="Rasa" w:hAnsi="Arial" w:cs="Arial"/>
        </w:rPr>
        <w:t xml:space="preserve">, </w:t>
      </w:r>
      <w:r w:rsidR="008E42BB">
        <w:rPr>
          <w:rFonts w:ascii="Arial" w:eastAsia="Rasa" w:hAnsi="Arial" w:cs="Arial"/>
        </w:rPr>
        <w:t>configurando</w:t>
      </w:r>
      <w:r w:rsidR="002B2548" w:rsidRPr="00CF719A">
        <w:rPr>
          <w:rFonts w:ascii="Arial" w:eastAsia="Rasa" w:hAnsi="Arial" w:cs="Arial"/>
        </w:rPr>
        <w:t xml:space="preserve"> flagrante prejuízo à democracia, às mulheres e à manifestação da vontade popular;</w:t>
      </w:r>
    </w:p>
    <w:p w14:paraId="0000000C" w14:textId="29C2E5DE" w:rsidR="00AE22ED" w:rsidRPr="00CF719A" w:rsidRDefault="00834DFB" w:rsidP="00B12A04">
      <w:pPr>
        <w:widowControl w:val="0"/>
        <w:tabs>
          <w:tab w:val="left" w:pos="1701"/>
        </w:tabs>
        <w:spacing w:after="120" w:line="360" w:lineRule="auto"/>
        <w:ind w:left="-2" w:firstLineChars="773" w:firstLine="1707"/>
        <w:jc w:val="both"/>
        <w:rPr>
          <w:rFonts w:ascii="Arial" w:eastAsia="Rasa" w:hAnsi="Arial" w:cs="Arial"/>
        </w:rPr>
      </w:pPr>
      <w:r w:rsidRPr="00CF719A">
        <w:rPr>
          <w:rFonts w:ascii="Arial" w:eastAsia="Rasa" w:hAnsi="Arial" w:cs="Arial"/>
          <w:b/>
        </w:rPr>
        <w:t>CONSIDERANDO</w:t>
      </w:r>
      <w:r w:rsidRPr="00CF719A">
        <w:rPr>
          <w:rFonts w:ascii="Arial" w:eastAsia="Rasa" w:hAnsi="Arial" w:cs="Arial"/>
        </w:rPr>
        <w:t xml:space="preserve"> </w:t>
      </w:r>
      <w:r w:rsidR="00CC6845" w:rsidRPr="00CF719A">
        <w:rPr>
          <w:rFonts w:ascii="Arial" w:eastAsia="Rasa" w:hAnsi="Arial" w:cs="Arial"/>
        </w:rPr>
        <w:t>a necessidade de prevenção e enfrentamento da desinformação sobre assuntos relativos às eleições e ao funcionamento da Justiça Eleitoral do Estado do Paraná e sua influência negativa na disputa eleitoral</w:t>
      </w:r>
      <w:r w:rsidRPr="00CF719A">
        <w:rPr>
          <w:rFonts w:ascii="Arial" w:eastAsia="Rasa" w:hAnsi="Arial" w:cs="Arial"/>
        </w:rPr>
        <w:t xml:space="preserve">; </w:t>
      </w:r>
    </w:p>
    <w:p w14:paraId="0000000D" w14:textId="68F1F33C" w:rsidR="00AE22ED" w:rsidRDefault="00834DFB" w:rsidP="00B12A04">
      <w:pPr>
        <w:widowControl w:val="0"/>
        <w:tabs>
          <w:tab w:val="left" w:pos="1701"/>
        </w:tabs>
        <w:spacing w:after="120" w:line="360" w:lineRule="auto"/>
        <w:ind w:left="-2" w:firstLineChars="773" w:firstLine="1707"/>
        <w:jc w:val="both"/>
        <w:rPr>
          <w:rFonts w:ascii="Arial" w:eastAsia="Rasa" w:hAnsi="Arial" w:cs="Arial"/>
        </w:rPr>
      </w:pPr>
      <w:r w:rsidRPr="00CF719A">
        <w:rPr>
          <w:rFonts w:ascii="Arial" w:eastAsia="Rasa" w:hAnsi="Arial" w:cs="Arial"/>
          <w:b/>
        </w:rPr>
        <w:t>CONSIDERANDO</w:t>
      </w:r>
      <w:r w:rsidRPr="00CF719A">
        <w:rPr>
          <w:rFonts w:ascii="Arial" w:eastAsia="Rasa" w:hAnsi="Arial" w:cs="Arial"/>
        </w:rPr>
        <w:t xml:space="preserve"> </w:t>
      </w:r>
      <w:r w:rsidR="002B2548" w:rsidRPr="00CF719A">
        <w:rPr>
          <w:rFonts w:ascii="Arial" w:eastAsia="Rasa" w:hAnsi="Arial" w:cs="Arial"/>
        </w:rPr>
        <w:t xml:space="preserve">que a </w:t>
      </w:r>
      <w:r w:rsidR="00CC6845" w:rsidRPr="001B7019">
        <w:rPr>
          <w:rFonts w:ascii="Arial" w:eastAsia="Rasa" w:hAnsi="Arial" w:cs="Arial"/>
          <w:i/>
        </w:rPr>
        <w:t>internet</w:t>
      </w:r>
      <w:r w:rsidR="00CC6845" w:rsidRPr="00CF719A">
        <w:rPr>
          <w:rFonts w:ascii="Arial" w:eastAsia="Rasa" w:hAnsi="Arial" w:cs="Arial"/>
        </w:rPr>
        <w:t xml:space="preserve"> e </w:t>
      </w:r>
      <w:r w:rsidR="002B2548" w:rsidRPr="00CF719A">
        <w:rPr>
          <w:rFonts w:ascii="Arial" w:eastAsia="Rasa" w:hAnsi="Arial" w:cs="Arial"/>
        </w:rPr>
        <w:t xml:space="preserve">as </w:t>
      </w:r>
      <w:r w:rsidR="00CC6845" w:rsidRPr="00CF719A">
        <w:rPr>
          <w:rFonts w:ascii="Arial" w:eastAsia="Rasa" w:hAnsi="Arial" w:cs="Arial"/>
        </w:rPr>
        <w:t xml:space="preserve">redes sociais </w:t>
      </w:r>
      <w:r w:rsidR="008D46DF">
        <w:rPr>
          <w:rFonts w:ascii="Arial" w:eastAsia="Rasa" w:hAnsi="Arial" w:cs="Arial"/>
        </w:rPr>
        <w:t>figuram como os</w:t>
      </w:r>
      <w:r w:rsidR="002B2548" w:rsidRPr="00CF719A">
        <w:rPr>
          <w:rFonts w:ascii="Arial" w:eastAsia="Rasa" w:hAnsi="Arial" w:cs="Arial"/>
        </w:rPr>
        <w:t xml:space="preserve"> principais </w:t>
      </w:r>
      <w:r w:rsidR="00CC6845" w:rsidRPr="00CF719A">
        <w:rPr>
          <w:rFonts w:ascii="Arial" w:eastAsia="Rasa" w:hAnsi="Arial" w:cs="Arial"/>
        </w:rPr>
        <w:t xml:space="preserve">ambientes de debate político </w:t>
      </w:r>
      <w:r w:rsidR="002B2548" w:rsidRPr="00CF719A">
        <w:rPr>
          <w:rFonts w:ascii="Arial" w:eastAsia="Rasa" w:hAnsi="Arial" w:cs="Arial"/>
        </w:rPr>
        <w:t xml:space="preserve">e divulgação </w:t>
      </w:r>
      <w:r w:rsidR="00CC6845" w:rsidRPr="00CF719A">
        <w:rPr>
          <w:rFonts w:ascii="Arial" w:eastAsia="Rasa" w:hAnsi="Arial" w:cs="Arial"/>
        </w:rPr>
        <w:t>de propagandas eleitorais positivas e negativas</w:t>
      </w:r>
      <w:r w:rsidR="002B2548" w:rsidRPr="00CF719A">
        <w:rPr>
          <w:rFonts w:ascii="Arial" w:eastAsia="Rasa" w:hAnsi="Arial" w:cs="Arial"/>
        </w:rPr>
        <w:t>, espaços nos quais discursos de ódio e episódios de violência política vêm se intensificando;</w:t>
      </w:r>
    </w:p>
    <w:p w14:paraId="4152ED59" w14:textId="77777777" w:rsidR="00D6396C" w:rsidRDefault="003223FD" w:rsidP="003223FD">
      <w:pPr>
        <w:widowControl w:val="0"/>
        <w:tabs>
          <w:tab w:val="left" w:pos="1701"/>
        </w:tabs>
        <w:spacing w:after="120" w:line="360" w:lineRule="auto"/>
        <w:ind w:left="-2" w:firstLineChars="773" w:firstLine="1707"/>
        <w:jc w:val="both"/>
        <w:rPr>
          <w:rFonts w:ascii="Arial" w:eastAsia="Rasa" w:hAnsi="Arial" w:cs="Arial"/>
        </w:rPr>
      </w:pPr>
      <w:r w:rsidRPr="00CF719A">
        <w:rPr>
          <w:rFonts w:ascii="Arial" w:eastAsia="Rasa" w:hAnsi="Arial" w:cs="Arial"/>
          <w:b/>
        </w:rPr>
        <w:t>CONSIDERANDO</w:t>
      </w:r>
      <w:r w:rsidRPr="00CF719A">
        <w:rPr>
          <w:rFonts w:ascii="Arial" w:eastAsia="Rasa" w:hAnsi="Arial" w:cs="Arial"/>
        </w:rPr>
        <w:t xml:space="preserve"> </w:t>
      </w:r>
      <w:r>
        <w:rPr>
          <w:rFonts w:ascii="Arial" w:eastAsia="Rasa" w:hAnsi="Arial" w:cs="Arial"/>
        </w:rPr>
        <w:t xml:space="preserve">a </w:t>
      </w:r>
      <w:hyperlink r:id="rId8" w:history="1">
        <w:r w:rsidRPr="00DB6272">
          <w:rPr>
            <w:rStyle w:val="Hyperlink"/>
            <w:rFonts w:ascii="Arial" w:eastAsia="Rasa" w:hAnsi="Arial" w:cs="Arial"/>
            <w:bdr w:val="none" w:sz="0" w:space="0" w:color="auto"/>
          </w:rPr>
          <w:t>Resolução TRE-PR nº 930/2024</w:t>
        </w:r>
      </w:hyperlink>
      <w:r>
        <w:rPr>
          <w:rFonts w:ascii="Arial" w:eastAsia="Rasa" w:hAnsi="Arial" w:cs="Arial"/>
        </w:rPr>
        <w:t xml:space="preserve">, que dispõe sobre a Política de Prevenção e de Enfrentamento ao Assédio Moral, ao Assédio Sexual, ao Assédio Eleitoral e à Discriminação, no âmbito da Justiça Eleitoral do Paraná, e a necessidade de </w:t>
      </w:r>
      <w:r w:rsidR="00D6396C">
        <w:rPr>
          <w:rFonts w:ascii="Arial" w:eastAsia="Rasa" w:hAnsi="Arial" w:cs="Arial"/>
        </w:rPr>
        <w:t>prevenir e reprimir</w:t>
      </w:r>
      <w:r w:rsidR="00DB6272">
        <w:rPr>
          <w:rFonts w:ascii="Arial" w:eastAsia="Rasa" w:hAnsi="Arial" w:cs="Arial"/>
        </w:rPr>
        <w:t xml:space="preserve"> </w:t>
      </w:r>
      <w:r w:rsidR="00D6396C">
        <w:rPr>
          <w:rFonts w:ascii="Arial" w:eastAsia="Rasa" w:hAnsi="Arial" w:cs="Arial"/>
        </w:rPr>
        <w:t xml:space="preserve">o </w:t>
      </w:r>
      <w:r w:rsidR="00DB6272">
        <w:rPr>
          <w:rFonts w:ascii="Arial" w:eastAsia="Rasa" w:hAnsi="Arial" w:cs="Arial"/>
        </w:rPr>
        <w:t xml:space="preserve">assédio </w:t>
      </w:r>
      <w:r w:rsidR="00D6396C">
        <w:rPr>
          <w:rFonts w:ascii="Arial" w:eastAsia="Rasa" w:hAnsi="Arial" w:cs="Arial"/>
        </w:rPr>
        <w:t xml:space="preserve">eleitoral, prática que vem se multiplicando nos últimos pleitos, </w:t>
      </w:r>
    </w:p>
    <w:p w14:paraId="7AC16027" w14:textId="7EF808CC" w:rsidR="006A2D48" w:rsidRDefault="006A2D48" w:rsidP="006A2D48">
      <w:pPr>
        <w:widowControl w:val="0"/>
        <w:tabs>
          <w:tab w:val="left" w:pos="1701"/>
        </w:tabs>
        <w:spacing w:after="120" w:line="360" w:lineRule="auto"/>
        <w:ind w:left="-2" w:firstLineChars="773" w:firstLine="1707"/>
        <w:jc w:val="both"/>
        <w:rPr>
          <w:rFonts w:ascii="Arial" w:eastAsia="Rasa" w:hAnsi="Arial" w:cs="Arial"/>
        </w:rPr>
      </w:pPr>
      <w:r w:rsidRPr="00CF719A">
        <w:rPr>
          <w:rFonts w:ascii="Arial" w:eastAsia="Rasa" w:hAnsi="Arial" w:cs="Arial"/>
          <w:b/>
        </w:rPr>
        <w:t>CONSIDERANDO</w:t>
      </w:r>
      <w:r w:rsidRPr="00CF719A">
        <w:rPr>
          <w:rFonts w:ascii="Arial" w:eastAsia="Rasa" w:hAnsi="Arial" w:cs="Arial"/>
        </w:rPr>
        <w:t xml:space="preserve"> </w:t>
      </w:r>
      <w:r>
        <w:rPr>
          <w:rFonts w:ascii="Arial" w:eastAsia="Rasa" w:hAnsi="Arial" w:cs="Arial"/>
        </w:rPr>
        <w:t xml:space="preserve">a </w:t>
      </w:r>
      <w:hyperlink r:id="rId9" w:history="1">
        <w:r w:rsidRPr="006A2D48">
          <w:rPr>
            <w:rStyle w:val="Hyperlink"/>
            <w:rFonts w:ascii="Arial" w:eastAsia="Rasa" w:hAnsi="Arial" w:cs="Arial"/>
            <w:bdr w:val="none" w:sz="0" w:space="0" w:color="auto"/>
          </w:rPr>
          <w:t>Portaria TRE-PR nº 153/2022</w:t>
        </w:r>
      </w:hyperlink>
      <w:r>
        <w:rPr>
          <w:rFonts w:ascii="Arial" w:eastAsia="Rasa" w:hAnsi="Arial" w:cs="Arial"/>
        </w:rPr>
        <w:t xml:space="preserve">, </w:t>
      </w:r>
      <w:r w:rsidRPr="00CF719A">
        <w:rPr>
          <w:rFonts w:ascii="Arial" w:eastAsia="Rasa" w:hAnsi="Arial" w:cs="Arial"/>
        </w:rPr>
        <w:t xml:space="preserve">que </w:t>
      </w:r>
      <w:r>
        <w:rPr>
          <w:rFonts w:ascii="Arial" w:eastAsia="Rasa" w:hAnsi="Arial" w:cs="Arial"/>
        </w:rPr>
        <w:t>institui</w:t>
      </w:r>
      <w:r w:rsidR="008D46DF">
        <w:rPr>
          <w:rFonts w:ascii="Arial" w:eastAsia="Rasa" w:hAnsi="Arial" w:cs="Arial"/>
        </w:rPr>
        <w:t>u</w:t>
      </w:r>
      <w:r>
        <w:rPr>
          <w:rFonts w:ascii="Arial" w:eastAsia="Rasa" w:hAnsi="Arial" w:cs="Arial"/>
        </w:rPr>
        <w:t xml:space="preserve"> o Programa</w:t>
      </w:r>
      <w:r w:rsidR="00BD20F5">
        <w:rPr>
          <w:rFonts w:ascii="Arial" w:eastAsia="Rasa" w:hAnsi="Arial" w:cs="Arial"/>
        </w:rPr>
        <w:t xml:space="preserve"> Permanente de Enfrentamento à D</w:t>
      </w:r>
      <w:r>
        <w:rPr>
          <w:rFonts w:ascii="Arial" w:eastAsia="Rasa" w:hAnsi="Arial" w:cs="Arial"/>
        </w:rPr>
        <w:t>esinformação e regulamenta a Central de Combate à Desinformação da Justiça Eleitoral do Paraná, denominada “Gralha Confere”</w:t>
      </w:r>
      <w:r w:rsidRPr="00CF719A">
        <w:rPr>
          <w:rFonts w:ascii="Arial" w:eastAsia="Rasa" w:hAnsi="Arial" w:cs="Arial"/>
        </w:rPr>
        <w:t>;</w:t>
      </w:r>
    </w:p>
    <w:p w14:paraId="1B5E5D50" w14:textId="257BB563" w:rsidR="008E42BB" w:rsidRDefault="00CF719A" w:rsidP="008E42BB">
      <w:pPr>
        <w:widowControl w:val="0"/>
        <w:tabs>
          <w:tab w:val="left" w:pos="1701"/>
        </w:tabs>
        <w:spacing w:after="120" w:line="360" w:lineRule="auto"/>
        <w:ind w:left="-2" w:firstLineChars="773" w:firstLine="1707"/>
        <w:jc w:val="both"/>
        <w:rPr>
          <w:rFonts w:ascii="Arial" w:eastAsia="Rasa" w:hAnsi="Arial" w:cs="Arial"/>
        </w:rPr>
      </w:pPr>
      <w:r w:rsidRPr="00CF719A">
        <w:rPr>
          <w:rFonts w:ascii="Arial" w:eastAsia="Rasa" w:hAnsi="Arial" w:cs="Arial"/>
          <w:b/>
        </w:rPr>
        <w:t>CONSIDERANDO</w:t>
      </w:r>
      <w:r>
        <w:rPr>
          <w:rFonts w:ascii="Arial" w:eastAsia="Rasa" w:hAnsi="Arial" w:cs="Arial"/>
          <w:b/>
        </w:rPr>
        <w:t xml:space="preserve"> </w:t>
      </w:r>
      <w:r>
        <w:rPr>
          <w:rFonts w:ascii="Arial" w:eastAsia="Rasa" w:hAnsi="Arial" w:cs="Arial"/>
        </w:rPr>
        <w:t xml:space="preserve">a necessidade de planejamento integrado das instituições públicas junto à sociedade civil visando o desenvolvimento de ações voltadas ao fortalecimento da representatividade ativa das mulheres na política, à prevenção de fraudes à cota de gênero e ao combate </w:t>
      </w:r>
      <w:r w:rsidR="008D46DF">
        <w:rPr>
          <w:rFonts w:ascii="Arial" w:eastAsia="Rasa" w:hAnsi="Arial" w:cs="Arial"/>
        </w:rPr>
        <w:t>da</w:t>
      </w:r>
      <w:r>
        <w:rPr>
          <w:rFonts w:ascii="Arial" w:eastAsia="Rasa" w:hAnsi="Arial" w:cs="Arial"/>
        </w:rPr>
        <w:t xml:space="preserve"> desinformação e </w:t>
      </w:r>
      <w:r w:rsidR="008D46DF">
        <w:rPr>
          <w:rFonts w:ascii="Arial" w:eastAsia="Rasa" w:hAnsi="Arial" w:cs="Arial"/>
        </w:rPr>
        <w:t xml:space="preserve">da propagação de </w:t>
      </w:r>
      <w:r>
        <w:rPr>
          <w:rFonts w:ascii="Arial" w:eastAsia="Rasa" w:hAnsi="Arial" w:cs="Arial"/>
        </w:rPr>
        <w:t xml:space="preserve">discursos de ódio, </w:t>
      </w:r>
    </w:p>
    <w:p w14:paraId="2C093812" w14:textId="77777777" w:rsidR="007D692F" w:rsidRDefault="007D692F" w:rsidP="008E42BB">
      <w:pPr>
        <w:widowControl w:val="0"/>
        <w:tabs>
          <w:tab w:val="left" w:pos="1701"/>
        </w:tabs>
        <w:spacing w:after="120" w:line="360" w:lineRule="auto"/>
        <w:ind w:left="-2" w:firstLineChars="773" w:firstLine="1707"/>
        <w:jc w:val="both"/>
        <w:rPr>
          <w:rFonts w:ascii="Arial" w:eastAsia="Rasa" w:hAnsi="Arial" w:cs="Arial"/>
          <w:b/>
        </w:rPr>
      </w:pPr>
    </w:p>
    <w:p w14:paraId="2A29FB96" w14:textId="77777777" w:rsidR="008E42BB" w:rsidRDefault="00834DFB" w:rsidP="008E42BB">
      <w:pPr>
        <w:widowControl w:val="0"/>
        <w:tabs>
          <w:tab w:val="left" w:pos="1701"/>
        </w:tabs>
        <w:spacing w:after="120" w:line="360" w:lineRule="auto"/>
        <w:ind w:left="-2" w:firstLineChars="773" w:firstLine="1707"/>
        <w:jc w:val="both"/>
        <w:rPr>
          <w:rFonts w:ascii="Arial" w:eastAsia="Rasa" w:hAnsi="Arial" w:cs="Arial"/>
          <w:b/>
        </w:rPr>
      </w:pPr>
      <w:r w:rsidRPr="00CF719A">
        <w:rPr>
          <w:rFonts w:ascii="Arial" w:eastAsia="Rasa" w:hAnsi="Arial" w:cs="Arial"/>
          <w:b/>
        </w:rPr>
        <w:t>RESOLVE</w:t>
      </w:r>
      <w:r w:rsidR="008E42BB">
        <w:rPr>
          <w:rFonts w:ascii="Arial" w:eastAsia="Rasa" w:hAnsi="Arial" w:cs="Arial"/>
          <w:b/>
        </w:rPr>
        <w:t xml:space="preserve"> </w:t>
      </w:r>
    </w:p>
    <w:p w14:paraId="78B8E2A7" w14:textId="77777777" w:rsidR="007D692F" w:rsidRDefault="007D692F" w:rsidP="008E42BB">
      <w:pPr>
        <w:widowControl w:val="0"/>
        <w:tabs>
          <w:tab w:val="left" w:pos="1701"/>
        </w:tabs>
        <w:spacing w:after="120" w:line="360" w:lineRule="auto"/>
        <w:ind w:left="-2" w:firstLineChars="773" w:firstLine="1701"/>
        <w:jc w:val="both"/>
        <w:rPr>
          <w:rFonts w:ascii="Arial" w:eastAsia="Rasa" w:hAnsi="Arial" w:cs="Arial"/>
        </w:rPr>
      </w:pPr>
    </w:p>
    <w:p w14:paraId="28B5CA21" w14:textId="43D4F395" w:rsidR="008E42BB" w:rsidRDefault="00410602" w:rsidP="008E42BB">
      <w:pPr>
        <w:widowControl w:val="0"/>
        <w:tabs>
          <w:tab w:val="left" w:pos="1701"/>
        </w:tabs>
        <w:spacing w:after="120" w:line="360" w:lineRule="auto"/>
        <w:ind w:left="-2" w:firstLineChars="773" w:firstLine="1701"/>
        <w:jc w:val="both"/>
        <w:rPr>
          <w:rFonts w:ascii="Arial" w:eastAsia="Rasa" w:hAnsi="Arial" w:cs="Arial"/>
        </w:rPr>
      </w:pPr>
      <w:proofErr w:type="gramStart"/>
      <w:r>
        <w:rPr>
          <w:rFonts w:ascii="Arial" w:eastAsia="Rasa" w:hAnsi="Arial" w:cs="Arial"/>
        </w:rPr>
        <w:lastRenderedPageBreak/>
        <w:t>criar</w:t>
      </w:r>
      <w:proofErr w:type="gramEnd"/>
      <w:r>
        <w:rPr>
          <w:rFonts w:ascii="Arial" w:eastAsia="Rasa" w:hAnsi="Arial" w:cs="Arial"/>
        </w:rPr>
        <w:t xml:space="preserve"> o</w:t>
      </w:r>
      <w:r w:rsidR="008E42BB">
        <w:rPr>
          <w:rFonts w:ascii="Arial" w:eastAsia="Rasa" w:hAnsi="Arial" w:cs="Arial"/>
        </w:rPr>
        <w:t xml:space="preserve"> </w:t>
      </w:r>
      <w:r w:rsidR="008E42BB" w:rsidRPr="008E42BB">
        <w:rPr>
          <w:rFonts w:ascii="Arial" w:eastAsia="Rasa" w:hAnsi="Arial" w:cs="Arial"/>
          <w:b/>
        </w:rPr>
        <w:t>PACTO PELA REALIZAÇÃO DE ELEIÇÕES PACÍFICAS NO ÂMBITO DA JUSTIÇA ELEITORAL DO PARANÁ</w:t>
      </w:r>
      <w:r w:rsidR="008E42BB">
        <w:rPr>
          <w:rFonts w:ascii="Arial" w:eastAsia="Rasa" w:hAnsi="Arial" w:cs="Arial"/>
        </w:rPr>
        <w:t>, assim caracterizado:</w:t>
      </w:r>
    </w:p>
    <w:p w14:paraId="1CA8C54F" w14:textId="77777777" w:rsidR="006A2D48" w:rsidRDefault="006A2D48" w:rsidP="008E42BB">
      <w:pPr>
        <w:widowControl w:val="0"/>
        <w:tabs>
          <w:tab w:val="left" w:pos="1701"/>
        </w:tabs>
        <w:spacing w:after="120" w:line="360" w:lineRule="auto"/>
        <w:ind w:left="-2" w:firstLineChars="773" w:firstLine="1701"/>
        <w:jc w:val="both"/>
        <w:rPr>
          <w:rFonts w:ascii="Arial" w:eastAsia="Rasa" w:hAnsi="Arial" w:cs="Arial"/>
        </w:rPr>
      </w:pPr>
    </w:p>
    <w:p w14:paraId="2A25F5DD" w14:textId="70402F18" w:rsidR="00CF719A" w:rsidRDefault="008E42BB" w:rsidP="006A2D48">
      <w:pPr>
        <w:pStyle w:val="PargrafodaLista"/>
        <w:numPr>
          <w:ilvl w:val="0"/>
          <w:numId w:val="2"/>
        </w:numPr>
        <w:spacing w:after="120" w:line="360" w:lineRule="auto"/>
        <w:ind w:leftChars="0" w:left="284" w:firstLineChars="0"/>
        <w:jc w:val="both"/>
        <w:rPr>
          <w:rFonts w:ascii="Arial" w:eastAsia="Rasa" w:hAnsi="Arial" w:cs="Arial"/>
        </w:rPr>
      </w:pPr>
      <w:r w:rsidRPr="006A2D48">
        <w:rPr>
          <w:rFonts w:ascii="Arial" w:eastAsia="Rasa" w:hAnsi="Arial" w:cs="Arial"/>
        </w:rPr>
        <w:t xml:space="preserve">Medida </w:t>
      </w:r>
      <w:r w:rsidR="0078694B" w:rsidRPr="006A2D48">
        <w:rPr>
          <w:rFonts w:ascii="Arial" w:eastAsia="Rasa" w:hAnsi="Arial" w:cs="Arial"/>
        </w:rPr>
        <w:t xml:space="preserve">de iniciativa do Tribunal Regional Eleitoral do Paraná, </w:t>
      </w:r>
      <w:r w:rsidR="006A2D48">
        <w:rPr>
          <w:rFonts w:ascii="Arial" w:eastAsia="Rasa" w:hAnsi="Arial" w:cs="Arial"/>
        </w:rPr>
        <w:t xml:space="preserve">que </w:t>
      </w:r>
      <w:r w:rsidR="0078694B" w:rsidRPr="006A2D48">
        <w:rPr>
          <w:rFonts w:ascii="Arial" w:eastAsia="Rasa" w:hAnsi="Arial" w:cs="Arial"/>
        </w:rPr>
        <w:t xml:space="preserve">visa garantir à sociedade paranaense </w:t>
      </w:r>
      <w:r w:rsidR="00644A10">
        <w:rPr>
          <w:rFonts w:ascii="Arial" w:eastAsia="Rasa" w:hAnsi="Arial" w:cs="Arial"/>
        </w:rPr>
        <w:t xml:space="preserve">a realização de processos eleitorais </w:t>
      </w:r>
      <w:r w:rsidR="0078694B" w:rsidRPr="006A2D48">
        <w:rPr>
          <w:rFonts w:ascii="Arial" w:eastAsia="Rasa" w:hAnsi="Arial" w:cs="Arial"/>
        </w:rPr>
        <w:t>seguro</w:t>
      </w:r>
      <w:r w:rsidR="00644A10">
        <w:rPr>
          <w:rFonts w:ascii="Arial" w:eastAsia="Rasa" w:hAnsi="Arial" w:cs="Arial"/>
        </w:rPr>
        <w:t>s</w:t>
      </w:r>
      <w:r w:rsidR="0078694B" w:rsidRPr="006A2D48">
        <w:rPr>
          <w:rFonts w:ascii="Arial" w:eastAsia="Rasa" w:hAnsi="Arial" w:cs="Arial"/>
        </w:rPr>
        <w:t>, igualitário</w:t>
      </w:r>
      <w:r w:rsidR="00644A10">
        <w:rPr>
          <w:rFonts w:ascii="Arial" w:eastAsia="Rasa" w:hAnsi="Arial" w:cs="Arial"/>
        </w:rPr>
        <w:t>s</w:t>
      </w:r>
      <w:r w:rsidR="0078694B" w:rsidRPr="006A2D48">
        <w:rPr>
          <w:rFonts w:ascii="Arial" w:eastAsia="Rasa" w:hAnsi="Arial" w:cs="Arial"/>
        </w:rPr>
        <w:t>, inclusivo</w:t>
      </w:r>
      <w:r w:rsidR="00644A10">
        <w:rPr>
          <w:rFonts w:ascii="Arial" w:eastAsia="Rasa" w:hAnsi="Arial" w:cs="Arial"/>
        </w:rPr>
        <w:t>s</w:t>
      </w:r>
      <w:r w:rsidR="0078694B" w:rsidRPr="006A2D48">
        <w:rPr>
          <w:rFonts w:ascii="Arial" w:eastAsia="Rasa" w:hAnsi="Arial" w:cs="Arial"/>
        </w:rPr>
        <w:t xml:space="preserve"> e livre</w:t>
      </w:r>
      <w:r w:rsidR="00644A10">
        <w:rPr>
          <w:rFonts w:ascii="Arial" w:eastAsia="Rasa" w:hAnsi="Arial" w:cs="Arial"/>
        </w:rPr>
        <w:t>s</w:t>
      </w:r>
      <w:r w:rsidR="0078694B" w:rsidRPr="006A2D48">
        <w:rPr>
          <w:rFonts w:ascii="Arial" w:eastAsia="Rasa" w:hAnsi="Arial" w:cs="Arial"/>
        </w:rPr>
        <w:t xml:space="preserve"> de</w:t>
      </w:r>
      <w:r w:rsidR="00142ADA">
        <w:rPr>
          <w:rFonts w:ascii="Arial" w:eastAsia="Rasa" w:hAnsi="Arial" w:cs="Arial"/>
        </w:rPr>
        <w:t xml:space="preserve"> assédio eleitoral,</w:t>
      </w:r>
      <w:r w:rsidR="0078694B" w:rsidRPr="006A2D48">
        <w:rPr>
          <w:rFonts w:ascii="Arial" w:eastAsia="Rasa" w:hAnsi="Arial" w:cs="Arial"/>
        </w:rPr>
        <w:t xml:space="preserve"> desinformação e discursos de ódio</w:t>
      </w:r>
      <w:r w:rsidR="001B7019" w:rsidRPr="006A2D48">
        <w:rPr>
          <w:rFonts w:ascii="Arial" w:eastAsia="Rasa" w:hAnsi="Arial" w:cs="Arial"/>
        </w:rPr>
        <w:t xml:space="preserve">, </w:t>
      </w:r>
      <w:r w:rsidR="00644A10">
        <w:rPr>
          <w:rFonts w:ascii="Arial" w:eastAsia="Rasa" w:hAnsi="Arial" w:cs="Arial"/>
        </w:rPr>
        <w:t xml:space="preserve">sendo </w:t>
      </w:r>
      <w:r w:rsidR="001B7019" w:rsidRPr="006A2D48">
        <w:rPr>
          <w:rFonts w:ascii="Arial" w:eastAsia="Rasa" w:hAnsi="Arial" w:cs="Arial"/>
        </w:rPr>
        <w:t xml:space="preserve">desenvolvida </w:t>
      </w:r>
      <w:r w:rsidR="00644A10">
        <w:rPr>
          <w:rFonts w:ascii="Arial" w:eastAsia="Rasa" w:hAnsi="Arial" w:cs="Arial"/>
        </w:rPr>
        <w:t xml:space="preserve">em parceria com entidades públicas e/ou privadas, </w:t>
      </w:r>
      <w:r w:rsidR="00BD20F5">
        <w:rPr>
          <w:rFonts w:ascii="Arial" w:eastAsia="Rasa" w:hAnsi="Arial" w:cs="Arial"/>
        </w:rPr>
        <w:t>tendo como principais</w:t>
      </w:r>
      <w:r w:rsidR="001B7019" w:rsidRPr="006A2D48">
        <w:rPr>
          <w:rFonts w:ascii="Arial" w:eastAsia="Rasa" w:hAnsi="Arial" w:cs="Arial"/>
        </w:rPr>
        <w:t xml:space="preserve"> enfoques:</w:t>
      </w:r>
    </w:p>
    <w:p w14:paraId="56B9202E" w14:textId="3517653A" w:rsidR="00142ADA" w:rsidRPr="00142ADA" w:rsidRDefault="00644A10" w:rsidP="00142ADA">
      <w:pPr>
        <w:pStyle w:val="PargrafodaLista"/>
        <w:numPr>
          <w:ilvl w:val="1"/>
          <w:numId w:val="2"/>
        </w:numPr>
        <w:spacing w:after="120" w:line="360" w:lineRule="auto"/>
        <w:ind w:leftChars="0" w:left="709" w:firstLineChars="0" w:hanging="425"/>
        <w:jc w:val="both"/>
        <w:rPr>
          <w:rFonts w:ascii="Arial" w:eastAsia="Rasa" w:hAnsi="Arial" w:cs="Arial"/>
        </w:rPr>
      </w:pPr>
      <w:r>
        <w:rPr>
          <w:rFonts w:ascii="Arial" w:eastAsia="Rasa" w:hAnsi="Arial" w:cs="Arial"/>
        </w:rPr>
        <w:t>P</w:t>
      </w:r>
      <w:r w:rsidR="008D46DF">
        <w:rPr>
          <w:rFonts w:ascii="Arial" w:eastAsia="Rasa" w:hAnsi="Arial" w:cs="Arial"/>
        </w:rPr>
        <w:t>romoção de ações preventivas e corretivas</w:t>
      </w:r>
      <w:r w:rsidRPr="006A2D48">
        <w:rPr>
          <w:rFonts w:ascii="Arial" w:eastAsia="Rasa" w:hAnsi="Arial" w:cs="Arial"/>
        </w:rPr>
        <w:t xml:space="preserve"> </w:t>
      </w:r>
      <w:r w:rsidR="00BD20F5">
        <w:rPr>
          <w:rFonts w:ascii="Arial" w:eastAsia="Rasa" w:hAnsi="Arial" w:cs="Arial"/>
        </w:rPr>
        <w:t>a</w:t>
      </w:r>
      <w:r w:rsidRPr="006A2D48">
        <w:rPr>
          <w:rFonts w:ascii="Arial" w:eastAsia="Rasa" w:hAnsi="Arial" w:cs="Arial"/>
        </w:rPr>
        <w:t xml:space="preserve"> fraudes às cotas de gênero, com vistas a garantir a participação livre, consciente e efetiva das candidaturas femininas;</w:t>
      </w:r>
    </w:p>
    <w:p w14:paraId="361EDB0F" w14:textId="71C4E9F7" w:rsidR="00142ADA" w:rsidRDefault="00142ADA" w:rsidP="00142ADA">
      <w:pPr>
        <w:pStyle w:val="PargrafodaLista"/>
        <w:numPr>
          <w:ilvl w:val="1"/>
          <w:numId w:val="2"/>
        </w:numPr>
        <w:spacing w:after="120" w:line="360" w:lineRule="auto"/>
        <w:ind w:leftChars="0" w:left="709" w:firstLineChars="0" w:hanging="425"/>
        <w:jc w:val="both"/>
        <w:rPr>
          <w:rFonts w:ascii="Arial" w:eastAsia="Rasa" w:hAnsi="Arial" w:cs="Arial"/>
        </w:rPr>
      </w:pPr>
      <w:r>
        <w:rPr>
          <w:rFonts w:ascii="Arial" w:eastAsia="Rasa" w:hAnsi="Arial" w:cs="Arial"/>
        </w:rPr>
        <w:t>Promoção de ações preventivas e corretivas</w:t>
      </w:r>
      <w:r w:rsidRPr="006A2D48">
        <w:rPr>
          <w:rFonts w:ascii="Arial" w:eastAsia="Rasa" w:hAnsi="Arial" w:cs="Arial"/>
        </w:rPr>
        <w:t xml:space="preserve"> </w:t>
      </w:r>
      <w:r w:rsidR="00BD20F5">
        <w:rPr>
          <w:rFonts w:ascii="Arial" w:eastAsia="Rasa" w:hAnsi="Arial" w:cs="Arial"/>
        </w:rPr>
        <w:t>à</w:t>
      </w:r>
      <w:r>
        <w:rPr>
          <w:rFonts w:ascii="Arial" w:eastAsia="Rasa" w:hAnsi="Arial" w:cs="Arial"/>
        </w:rPr>
        <w:t xml:space="preserve"> prática do assédio eleitoral, caracterizado por condutas imoderadas praticadas por empregadores e empregados com a finalidade de obter engajamento subjetivo da vítima em relação a determinadas práticas ou comportamentos de natureza política durante o pleito eleitoral, implicando interferência nas suas convicções pessoais, políticas, filosóficas ou eleitorais</w:t>
      </w:r>
      <w:r w:rsidRPr="006A2D48">
        <w:rPr>
          <w:rFonts w:ascii="Arial" w:eastAsia="Rasa" w:hAnsi="Arial" w:cs="Arial"/>
        </w:rPr>
        <w:t>;</w:t>
      </w:r>
    </w:p>
    <w:p w14:paraId="36B5848E" w14:textId="3DEAF4B4" w:rsidR="008D46DF" w:rsidRDefault="008D46DF" w:rsidP="00644A10">
      <w:pPr>
        <w:pStyle w:val="PargrafodaLista"/>
        <w:numPr>
          <w:ilvl w:val="1"/>
          <w:numId w:val="2"/>
        </w:numPr>
        <w:spacing w:after="120" w:line="360" w:lineRule="auto"/>
        <w:ind w:leftChars="0" w:left="709" w:firstLineChars="0" w:hanging="425"/>
        <w:jc w:val="both"/>
        <w:rPr>
          <w:rFonts w:ascii="Arial" w:eastAsia="Rasa" w:hAnsi="Arial" w:cs="Arial"/>
        </w:rPr>
      </w:pPr>
      <w:r>
        <w:rPr>
          <w:rFonts w:ascii="Arial" w:eastAsia="Rasa" w:hAnsi="Arial" w:cs="Arial"/>
        </w:rPr>
        <w:t>Fomento à realização de reuniões informativas e pedagógicas junto aos dirigentes partidários locais, convocadas pelos Juízes Eleitorais e com a participação de representantes do Ministério Público Eleitoral e da Ordem dos Ad</w:t>
      </w:r>
      <w:r w:rsidR="00142ADA">
        <w:rPr>
          <w:rFonts w:ascii="Arial" w:eastAsia="Rasa" w:hAnsi="Arial" w:cs="Arial"/>
        </w:rPr>
        <w:t>vogados do Brasil, a respeito do combate ao assédio eleitoral e da</w:t>
      </w:r>
      <w:r>
        <w:rPr>
          <w:rFonts w:ascii="Arial" w:eastAsia="Rasa" w:hAnsi="Arial" w:cs="Arial"/>
        </w:rPr>
        <w:t xml:space="preserve"> obediência às normas relativas à cota de gênero, à desin</w:t>
      </w:r>
      <w:r w:rsidR="00142ADA">
        <w:rPr>
          <w:rFonts w:ascii="Arial" w:eastAsia="Rasa" w:hAnsi="Arial" w:cs="Arial"/>
        </w:rPr>
        <w:t>formação e à violência política,</w:t>
      </w:r>
      <w:r>
        <w:rPr>
          <w:rFonts w:ascii="Arial" w:eastAsia="Rasa" w:hAnsi="Arial" w:cs="Arial"/>
        </w:rPr>
        <w:t xml:space="preserve"> bem como sobre as consequências de sua não observância;</w:t>
      </w:r>
      <w:r w:rsidR="002D4511">
        <w:rPr>
          <w:rFonts w:ascii="Arial" w:eastAsia="Rasa" w:hAnsi="Arial" w:cs="Arial"/>
        </w:rPr>
        <w:t xml:space="preserve"> e</w:t>
      </w:r>
    </w:p>
    <w:p w14:paraId="113AFA25" w14:textId="04DD6EA9" w:rsidR="004261A7" w:rsidRPr="004261A7" w:rsidRDefault="004261A7" w:rsidP="004261A7">
      <w:pPr>
        <w:pStyle w:val="PargrafodaLista"/>
        <w:numPr>
          <w:ilvl w:val="1"/>
          <w:numId w:val="2"/>
        </w:numPr>
        <w:spacing w:after="120" w:line="360" w:lineRule="auto"/>
        <w:ind w:leftChars="0" w:left="709" w:firstLineChars="0" w:hanging="425"/>
        <w:jc w:val="both"/>
        <w:rPr>
          <w:rFonts w:ascii="Arial" w:eastAsia="Rasa" w:hAnsi="Arial" w:cs="Arial"/>
        </w:rPr>
      </w:pPr>
      <w:r w:rsidRPr="004261A7">
        <w:rPr>
          <w:rFonts w:ascii="Arial" w:eastAsia="Rasa" w:hAnsi="Arial" w:cs="Arial"/>
        </w:rPr>
        <w:t>Fomento</w:t>
      </w:r>
      <w:r w:rsidR="00467F66">
        <w:rPr>
          <w:rFonts w:ascii="Arial" w:eastAsia="Rasa" w:hAnsi="Arial" w:cs="Arial"/>
        </w:rPr>
        <w:t xml:space="preserve"> e organização</w:t>
      </w:r>
      <w:r w:rsidRPr="004261A7">
        <w:rPr>
          <w:rFonts w:ascii="Arial" w:eastAsia="Rasa" w:hAnsi="Arial" w:cs="Arial"/>
        </w:rPr>
        <w:t xml:space="preserve"> de ações de capacitação, orientação</w:t>
      </w:r>
      <w:r w:rsidR="00467F66">
        <w:rPr>
          <w:rFonts w:ascii="Arial" w:eastAsia="Rasa" w:hAnsi="Arial" w:cs="Arial"/>
        </w:rPr>
        <w:t xml:space="preserve">, </w:t>
      </w:r>
      <w:r w:rsidRPr="004261A7">
        <w:rPr>
          <w:rFonts w:ascii="Arial" w:eastAsia="Rasa" w:hAnsi="Arial" w:cs="Arial"/>
        </w:rPr>
        <w:t xml:space="preserve">eventos </w:t>
      </w:r>
      <w:r w:rsidR="00467F66">
        <w:rPr>
          <w:rFonts w:ascii="Arial" w:eastAsia="Rasa" w:hAnsi="Arial" w:cs="Arial"/>
        </w:rPr>
        <w:t xml:space="preserve">e campanhas </w:t>
      </w:r>
      <w:r w:rsidRPr="004261A7">
        <w:rPr>
          <w:rFonts w:ascii="Arial" w:eastAsia="Rasa" w:hAnsi="Arial" w:cs="Arial"/>
        </w:rPr>
        <w:t>com o objetivo de esclarecer</w:t>
      </w:r>
      <w:r>
        <w:rPr>
          <w:rFonts w:ascii="Arial" w:eastAsia="Rasa" w:hAnsi="Arial" w:cs="Arial"/>
        </w:rPr>
        <w:t xml:space="preserve"> </w:t>
      </w:r>
      <w:r w:rsidR="00142ADA">
        <w:rPr>
          <w:rFonts w:ascii="Arial" w:eastAsia="Rasa" w:hAnsi="Arial" w:cs="Arial"/>
        </w:rPr>
        <w:t>órgãos públicos, confederações, federações, sindicatos</w:t>
      </w:r>
      <w:r w:rsidR="002D4511">
        <w:rPr>
          <w:rFonts w:ascii="Arial" w:eastAsia="Rasa" w:hAnsi="Arial" w:cs="Arial"/>
        </w:rPr>
        <w:t>, associações de trabalhadores,</w:t>
      </w:r>
      <w:r w:rsidR="00142ADA">
        <w:rPr>
          <w:rFonts w:ascii="Arial" w:eastAsia="Rasa" w:hAnsi="Arial" w:cs="Arial"/>
        </w:rPr>
        <w:t xml:space="preserve"> empregadores</w:t>
      </w:r>
      <w:r>
        <w:rPr>
          <w:rFonts w:ascii="Arial" w:eastAsia="Rasa" w:hAnsi="Arial" w:cs="Arial"/>
        </w:rPr>
        <w:t xml:space="preserve"> </w:t>
      </w:r>
      <w:r w:rsidR="002D4511">
        <w:rPr>
          <w:rFonts w:ascii="Arial" w:eastAsia="Rasa" w:hAnsi="Arial" w:cs="Arial"/>
        </w:rPr>
        <w:t xml:space="preserve">e todo o eleitorado, </w:t>
      </w:r>
      <w:r>
        <w:rPr>
          <w:rFonts w:ascii="Arial" w:eastAsia="Rasa" w:hAnsi="Arial" w:cs="Arial"/>
        </w:rPr>
        <w:t xml:space="preserve">sobre a ilegalidade das práticas de </w:t>
      </w:r>
      <w:r w:rsidR="00142ADA">
        <w:rPr>
          <w:rFonts w:ascii="Arial" w:eastAsia="Rasa" w:hAnsi="Arial" w:cs="Arial"/>
        </w:rPr>
        <w:t xml:space="preserve">assédio eleitoral, </w:t>
      </w:r>
      <w:r w:rsidR="00BD20F5">
        <w:rPr>
          <w:rFonts w:ascii="Arial" w:eastAsia="Rasa" w:hAnsi="Arial" w:cs="Arial"/>
        </w:rPr>
        <w:t xml:space="preserve">disseminação de notícias falsas e </w:t>
      </w:r>
      <w:r>
        <w:rPr>
          <w:rFonts w:ascii="Arial" w:eastAsia="Rasa" w:hAnsi="Arial" w:cs="Arial"/>
        </w:rPr>
        <w:t>desinformação</w:t>
      </w:r>
      <w:r w:rsidR="00BD20F5">
        <w:rPr>
          <w:rFonts w:ascii="Arial" w:eastAsia="Rasa" w:hAnsi="Arial" w:cs="Arial"/>
        </w:rPr>
        <w:t xml:space="preserve"> de modo amplo</w:t>
      </w:r>
      <w:r>
        <w:rPr>
          <w:rFonts w:ascii="Arial" w:eastAsia="Rasa" w:hAnsi="Arial" w:cs="Arial"/>
        </w:rPr>
        <w:t xml:space="preserve"> e </w:t>
      </w:r>
      <w:r w:rsidRPr="004261A7">
        <w:rPr>
          <w:rFonts w:ascii="Arial" w:eastAsia="Rasa" w:hAnsi="Arial" w:cs="Arial"/>
        </w:rPr>
        <w:t xml:space="preserve">propagação de discursos de ódio na </w:t>
      </w:r>
      <w:r w:rsidRPr="004261A7">
        <w:rPr>
          <w:rFonts w:ascii="Arial" w:eastAsia="Rasa" w:hAnsi="Arial" w:cs="Arial"/>
          <w:i/>
        </w:rPr>
        <w:t>intern</w:t>
      </w:r>
      <w:r>
        <w:rPr>
          <w:rFonts w:ascii="Arial" w:eastAsia="Rasa" w:hAnsi="Arial" w:cs="Arial"/>
          <w:i/>
        </w:rPr>
        <w:t>et</w:t>
      </w:r>
      <w:r w:rsidRPr="004261A7">
        <w:rPr>
          <w:rFonts w:ascii="Arial" w:eastAsia="Rasa" w:hAnsi="Arial" w:cs="Arial"/>
        </w:rPr>
        <w:t xml:space="preserve"> e nas redes sociais</w:t>
      </w:r>
      <w:r>
        <w:rPr>
          <w:rFonts w:ascii="Arial" w:eastAsia="Rasa" w:hAnsi="Arial" w:cs="Arial"/>
        </w:rPr>
        <w:t xml:space="preserve"> e seu funcionamento</w:t>
      </w:r>
      <w:r w:rsidRPr="004261A7">
        <w:rPr>
          <w:rFonts w:ascii="Arial" w:eastAsia="Rasa" w:hAnsi="Arial" w:cs="Arial"/>
        </w:rPr>
        <w:t xml:space="preserve">, bem como sobre a importância da existência efetiva de candidaturas femininas e, via de consequência, observância </w:t>
      </w:r>
      <w:r>
        <w:rPr>
          <w:rFonts w:ascii="Arial" w:eastAsia="Rasa" w:hAnsi="Arial" w:cs="Arial"/>
        </w:rPr>
        <w:t xml:space="preserve">dos elementos que sinalizam o respeito às </w:t>
      </w:r>
      <w:r w:rsidRPr="004261A7">
        <w:rPr>
          <w:rFonts w:ascii="Arial" w:eastAsia="Rasa" w:hAnsi="Arial" w:cs="Arial"/>
        </w:rPr>
        <w:t>cotas de gênero</w:t>
      </w:r>
      <w:r>
        <w:rPr>
          <w:rFonts w:ascii="Arial" w:eastAsia="Rasa" w:hAnsi="Arial" w:cs="Arial"/>
        </w:rPr>
        <w:t>.</w:t>
      </w:r>
    </w:p>
    <w:p w14:paraId="42E2D149" w14:textId="364598C9" w:rsidR="006A2D48" w:rsidRPr="008D46DF" w:rsidRDefault="006A2D48" w:rsidP="008D46DF">
      <w:pPr>
        <w:pStyle w:val="PargrafodaLista"/>
        <w:numPr>
          <w:ilvl w:val="0"/>
          <w:numId w:val="2"/>
        </w:numPr>
        <w:spacing w:after="120" w:line="360" w:lineRule="auto"/>
        <w:ind w:leftChars="0" w:left="284" w:firstLineChars="0"/>
        <w:jc w:val="both"/>
        <w:rPr>
          <w:rFonts w:ascii="Arial" w:eastAsia="Rasa" w:hAnsi="Arial" w:cs="Arial"/>
        </w:rPr>
      </w:pPr>
      <w:r>
        <w:rPr>
          <w:rFonts w:ascii="Arial" w:eastAsia="Rasa" w:hAnsi="Arial" w:cs="Arial"/>
        </w:rPr>
        <w:lastRenderedPageBreak/>
        <w:t xml:space="preserve">As ações </w:t>
      </w:r>
      <w:r w:rsidR="00644A10">
        <w:rPr>
          <w:rFonts w:ascii="Arial" w:eastAsia="Rasa" w:hAnsi="Arial" w:cs="Arial"/>
        </w:rPr>
        <w:t>inerentes</w:t>
      </w:r>
      <w:r>
        <w:rPr>
          <w:rFonts w:ascii="Arial" w:eastAsia="Rasa" w:hAnsi="Arial" w:cs="Arial"/>
        </w:rPr>
        <w:t xml:space="preserve"> ao Pacto serão </w:t>
      </w:r>
      <w:r w:rsidR="00644A10">
        <w:rPr>
          <w:rFonts w:ascii="Arial" w:eastAsia="Rasa" w:hAnsi="Arial" w:cs="Arial"/>
        </w:rPr>
        <w:t xml:space="preserve">desenvolvidas </w:t>
      </w:r>
      <w:r w:rsidR="008D46DF">
        <w:rPr>
          <w:rFonts w:ascii="Arial" w:eastAsia="Rasa" w:hAnsi="Arial" w:cs="Arial"/>
        </w:rPr>
        <w:t>pelo diálogo</w:t>
      </w:r>
      <w:r w:rsidR="00644A10">
        <w:rPr>
          <w:rFonts w:ascii="Arial" w:eastAsia="Rasa" w:hAnsi="Arial" w:cs="Arial"/>
        </w:rPr>
        <w:t xml:space="preserve"> </w:t>
      </w:r>
      <w:r w:rsidR="008D46DF">
        <w:rPr>
          <w:rFonts w:ascii="Arial" w:eastAsia="Rasa" w:hAnsi="Arial" w:cs="Arial"/>
        </w:rPr>
        <w:t xml:space="preserve">e </w:t>
      </w:r>
      <w:r w:rsidR="00644A10">
        <w:rPr>
          <w:rFonts w:ascii="Arial" w:eastAsia="Rasa" w:hAnsi="Arial" w:cs="Arial"/>
        </w:rPr>
        <w:t xml:space="preserve">atuação </w:t>
      </w:r>
      <w:r w:rsidR="00644A10" w:rsidRPr="008D46DF">
        <w:rPr>
          <w:rFonts w:ascii="Arial" w:eastAsia="Rasa" w:hAnsi="Arial" w:cs="Arial"/>
        </w:rPr>
        <w:t xml:space="preserve">proativa </w:t>
      </w:r>
      <w:r w:rsidR="00A40767" w:rsidRPr="008D46DF">
        <w:rPr>
          <w:rFonts w:ascii="Arial" w:eastAsia="Rasa" w:hAnsi="Arial" w:cs="Arial"/>
        </w:rPr>
        <w:t>do Tribunal Regional Eleitoral do Paraná</w:t>
      </w:r>
      <w:r w:rsidR="00BD20F5">
        <w:rPr>
          <w:rFonts w:ascii="Arial" w:eastAsia="Rasa" w:hAnsi="Arial" w:cs="Arial"/>
        </w:rPr>
        <w:t>, em conjunto com</w:t>
      </w:r>
      <w:r w:rsidR="00644A10" w:rsidRPr="008D46DF">
        <w:rPr>
          <w:rFonts w:ascii="Arial" w:eastAsia="Rasa" w:hAnsi="Arial" w:cs="Arial"/>
        </w:rPr>
        <w:t xml:space="preserve"> todos os órgãos e entidades aderentes</w:t>
      </w:r>
      <w:r w:rsidRPr="008D46DF">
        <w:rPr>
          <w:rFonts w:ascii="Arial" w:eastAsia="Rasa" w:hAnsi="Arial" w:cs="Arial"/>
        </w:rPr>
        <w:t xml:space="preserve">, </w:t>
      </w:r>
      <w:r w:rsidR="004261A7" w:rsidRPr="008D46DF">
        <w:rPr>
          <w:rFonts w:ascii="Arial" w:eastAsia="Rasa" w:hAnsi="Arial" w:cs="Arial"/>
        </w:rPr>
        <w:t>em especial pelo M</w:t>
      </w:r>
      <w:r w:rsidR="00142ADA">
        <w:rPr>
          <w:rFonts w:ascii="Arial" w:eastAsia="Rasa" w:hAnsi="Arial" w:cs="Arial"/>
        </w:rPr>
        <w:t>inistério Público Eleitoral de primeira e s</w:t>
      </w:r>
      <w:r w:rsidR="004261A7" w:rsidRPr="008D46DF">
        <w:rPr>
          <w:rFonts w:ascii="Arial" w:eastAsia="Rasa" w:hAnsi="Arial" w:cs="Arial"/>
        </w:rPr>
        <w:t>egunda Instância</w:t>
      </w:r>
      <w:r w:rsidRPr="008D46DF">
        <w:rPr>
          <w:rFonts w:ascii="Arial" w:eastAsia="Rasa" w:hAnsi="Arial" w:cs="Arial"/>
        </w:rPr>
        <w:t xml:space="preserve">, </w:t>
      </w:r>
      <w:r w:rsidR="004261A7" w:rsidRPr="008D46DF">
        <w:rPr>
          <w:rFonts w:ascii="Arial" w:eastAsia="Rasa" w:hAnsi="Arial" w:cs="Arial"/>
        </w:rPr>
        <w:t xml:space="preserve">bem como por amplas campanhas de comunicação social buscando a </w:t>
      </w:r>
      <w:r w:rsidR="00A40767" w:rsidRPr="008D46DF">
        <w:rPr>
          <w:rFonts w:ascii="Arial" w:eastAsia="Rasa" w:hAnsi="Arial" w:cs="Arial"/>
        </w:rPr>
        <w:t>conscientização da população paranaense acerca de sua importância em prol da segurança das Eleições</w:t>
      </w:r>
      <w:r w:rsidR="00BD20F5">
        <w:rPr>
          <w:rFonts w:ascii="Arial" w:eastAsia="Rasa" w:hAnsi="Arial" w:cs="Arial"/>
        </w:rPr>
        <w:t xml:space="preserve"> e convivência pacífica</w:t>
      </w:r>
      <w:r w:rsidRPr="008D46DF">
        <w:rPr>
          <w:rFonts w:ascii="Arial" w:eastAsia="Rasa" w:hAnsi="Arial" w:cs="Arial"/>
        </w:rPr>
        <w:t>.</w:t>
      </w:r>
    </w:p>
    <w:p w14:paraId="00000016" w14:textId="7385BD28" w:rsidR="00AE22ED" w:rsidRDefault="00A40767" w:rsidP="006A2D48">
      <w:pPr>
        <w:pStyle w:val="PargrafodaLista"/>
        <w:numPr>
          <w:ilvl w:val="0"/>
          <w:numId w:val="2"/>
        </w:numPr>
        <w:spacing w:after="120" w:line="360" w:lineRule="auto"/>
        <w:ind w:leftChars="0" w:left="284" w:firstLineChars="0"/>
        <w:jc w:val="both"/>
        <w:rPr>
          <w:rFonts w:ascii="Arial" w:eastAsia="Rasa" w:hAnsi="Arial" w:cs="Arial"/>
        </w:rPr>
      </w:pPr>
      <w:r>
        <w:rPr>
          <w:rFonts w:ascii="Arial" w:eastAsia="Rasa" w:hAnsi="Arial" w:cs="Arial"/>
        </w:rPr>
        <w:t xml:space="preserve">O Tribunal Regional Eleitoral do Paraná </w:t>
      </w:r>
      <w:r w:rsidR="007D692F">
        <w:rPr>
          <w:rFonts w:ascii="Arial" w:eastAsia="Rasa" w:hAnsi="Arial" w:cs="Arial"/>
        </w:rPr>
        <w:t>disponibilizará</w:t>
      </w:r>
      <w:r w:rsidR="00DF001A">
        <w:rPr>
          <w:rFonts w:ascii="Arial" w:eastAsia="Rasa" w:hAnsi="Arial" w:cs="Arial"/>
        </w:rPr>
        <w:t xml:space="preserve"> às </w:t>
      </w:r>
      <w:r>
        <w:rPr>
          <w:rFonts w:ascii="Arial" w:eastAsia="Rasa" w:hAnsi="Arial" w:cs="Arial"/>
        </w:rPr>
        <w:t xml:space="preserve">instituições participantes </w:t>
      </w:r>
      <w:r w:rsidR="00DF001A">
        <w:rPr>
          <w:rFonts w:ascii="Arial" w:eastAsia="Rasa" w:hAnsi="Arial" w:cs="Arial"/>
        </w:rPr>
        <w:t>material informativo acerca dos elementos que podem configurar fraude à cota de gênero nas eleições, de modo a proporcionar à sociedade civil ferramentas capazes de auxiliar o acompanhamento e fiscalização dos atos praticados pelos partidos políticos e respectivos candidatos durante o período eleitoral.</w:t>
      </w:r>
    </w:p>
    <w:p w14:paraId="1C5176A1" w14:textId="6A299C92" w:rsidR="00233CFC" w:rsidRDefault="00233CFC" w:rsidP="00233CFC">
      <w:pPr>
        <w:pStyle w:val="PargrafodaLista"/>
        <w:numPr>
          <w:ilvl w:val="0"/>
          <w:numId w:val="2"/>
        </w:numPr>
        <w:spacing w:after="120" w:line="360" w:lineRule="auto"/>
        <w:ind w:leftChars="0" w:left="284" w:firstLineChars="0"/>
        <w:jc w:val="both"/>
        <w:rPr>
          <w:rFonts w:ascii="Arial" w:eastAsia="Rasa" w:hAnsi="Arial" w:cs="Arial"/>
        </w:rPr>
      </w:pPr>
      <w:r>
        <w:rPr>
          <w:rFonts w:ascii="Arial" w:eastAsia="Rasa" w:hAnsi="Arial" w:cs="Arial"/>
        </w:rPr>
        <w:t xml:space="preserve">O Tribunal Regional Eleitoral do Paraná poderá difundir junto aos partícipes e à população em geral, por intermédio de sua página oficial na </w:t>
      </w:r>
      <w:r>
        <w:rPr>
          <w:rFonts w:ascii="Arial" w:eastAsia="Rasa" w:hAnsi="Arial" w:cs="Arial"/>
          <w:i/>
        </w:rPr>
        <w:t xml:space="preserve">internet </w:t>
      </w:r>
      <w:r>
        <w:rPr>
          <w:rFonts w:ascii="Arial" w:eastAsia="Rasa" w:hAnsi="Arial" w:cs="Arial"/>
        </w:rPr>
        <w:t xml:space="preserve">e de suas redes sociais: </w:t>
      </w:r>
    </w:p>
    <w:p w14:paraId="6684EF4A" w14:textId="156D17D2" w:rsidR="00233CFC" w:rsidRDefault="008D46DF" w:rsidP="00233CFC">
      <w:pPr>
        <w:pStyle w:val="PargrafodaLista"/>
        <w:numPr>
          <w:ilvl w:val="1"/>
          <w:numId w:val="2"/>
        </w:numPr>
        <w:spacing w:after="120" w:line="360" w:lineRule="auto"/>
        <w:ind w:leftChars="0" w:left="709" w:firstLineChars="0" w:hanging="425"/>
        <w:jc w:val="both"/>
        <w:rPr>
          <w:rFonts w:ascii="Arial" w:eastAsia="Rasa" w:hAnsi="Arial" w:cs="Arial"/>
        </w:rPr>
      </w:pPr>
      <w:r>
        <w:rPr>
          <w:rFonts w:ascii="Arial" w:eastAsia="Rasa" w:hAnsi="Arial" w:cs="Arial"/>
        </w:rPr>
        <w:t>Conteúdos</w:t>
      </w:r>
      <w:r w:rsidR="00233CFC">
        <w:rPr>
          <w:rFonts w:ascii="Arial" w:eastAsia="Rasa" w:hAnsi="Arial" w:cs="Arial"/>
        </w:rPr>
        <w:t xml:space="preserve"> produzidos pelo Tribunal Superior Eleitoral e pela Central de Combate à Desinformação da Justiça Eleitoral do Para</w:t>
      </w:r>
      <w:r>
        <w:rPr>
          <w:rFonts w:ascii="Arial" w:eastAsia="Rasa" w:hAnsi="Arial" w:cs="Arial"/>
        </w:rPr>
        <w:t>ná, denominada “Gralha Confere”,</w:t>
      </w:r>
      <w:r w:rsidR="00233CFC">
        <w:rPr>
          <w:rFonts w:ascii="Arial" w:eastAsia="Rasa" w:hAnsi="Arial" w:cs="Arial"/>
        </w:rPr>
        <w:t xml:space="preserve"> que tratam da legitimidade e integridade do processo eleitoral, com vistas ao combate à desinformação e ao discurso de ód</w:t>
      </w:r>
      <w:r>
        <w:rPr>
          <w:rFonts w:ascii="Arial" w:eastAsia="Rasa" w:hAnsi="Arial" w:cs="Arial"/>
        </w:rPr>
        <w:t>io dirigido à Justiça Eleitoral;</w:t>
      </w:r>
    </w:p>
    <w:p w14:paraId="2D4636D4" w14:textId="6CB6A662" w:rsidR="00233CFC" w:rsidRDefault="00233CFC" w:rsidP="00233CFC">
      <w:pPr>
        <w:pStyle w:val="PargrafodaLista"/>
        <w:numPr>
          <w:ilvl w:val="1"/>
          <w:numId w:val="2"/>
        </w:numPr>
        <w:spacing w:after="120" w:line="360" w:lineRule="auto"/>
        <w:ind w:leftChars="0" w:left="709" w:firstLineChars="0" w:hanging="425"/>
        <w:jc w:val="both"/>
        <w:rPr>
          <w:rFonts w:ascii="Arial" w:eastAsia="Rasa" w:hAnsi="Arial" w:cs="Arial"/>
        </w:rPr>
      </w:pPr>
      <w:r>
        <w:rPr>
          <w:rFonts w:ascii="Arial" w:eastAsia="Rasa" w:hAnsi="Arial" w:cs="Arial"/>
        </w:rPr>
        <w:t xml:space="preserve"> Informações </w:t>
      </w:r>
      <w:r w:rsidRPr="00233CFC">
        <w:rPr>
          <w:rFonts w:ascii="Arial" w:eastAsia="Rasa" w:hAnsi="Arial" w:cs="Arial"/>
        </w:rPr>
        <w:t>oficiais relativas à situação jurídica vigente de determinado partido político ou candidato, com vistas ao combate à desinformação.</w:t>
      </w:r>
    </w:p>
    <w:p w14:paraId="7D6718F3" w14:textId="77777777" w:rsidR="008D46DF" w:rsidRPr="00CF719A" w:rsidRDefault="008D46DF" w:rsidP="008D46DF">
      <w:pPr>
        <w:pStyle w:val="PargrafodaLista"/>
        <w:numPr>
          <w:ilvl w:val="0"/>
          <w:numId w:val="2"/>
        </w:numPr>
        <w:spacing w:after="120" w:line="360" w:lineRule="auto"/>
        <w:ind w:leftChars="0" w:left="284" w:firstLineChars="0"/>
        <w:jc w:val="both"/>
        <w:rPr>
          <w:rFonts w:ascii="Arial" w:eastAsia="Rasa" w:hAnsi="Arial" w:cs="Arial"/>
        </w:rPr>
      </w:pPr>
      <w:r>
        <w:rPr>
          <w:rFonts w:ascii="Arial" w:eastAsia="Rasa" w:hAnsi="Arial" w:cs="Arial"/>
        </w:rPr>
        <w:t>A adesão formal das entidades públicas e privadas interessadas em compor o PACTO dar-se-á mediante celebração do Termo de Adesão anexo.</w:t>
      </w:r>
    </w:p>
    <w:p w14:paraId="2236341A" w14:textId="77777777" w:rsidR="008D46DF" w:rsidRDefault="008D46DF" w:rsidP="00CF719A">
      <w:pPr>
        <w:spacing w:after="60" w:line="240" w:lineRule="auto"/>
        <w:ind w:left="0" w:hanging="2"/>
        <w:rPr>
          <w:rFonts w:ascii="Arial" w:eastAsia="Arial" w:hAnsi="Arial" w:cs="Arial"/>
        </w:rPr>
      </w:pPr>
    </w:p>
    <w:p w14:paraId="586D5F16" w14:textId="5AF392FF" w:rsidR="00CF719A" w:rsidRDefault="008D46DF" w:rsidP="00CF719A">
      <w:pPr>
        <w:spacing w:after="60" w:line="240" w:lineRule="auto"/>
        <w:ind w:left="0" w:hanging="2"/>
        <w:rPr>
          <w:rFonts w:ascii="Arial" w:eastAsia="Arial" w:hAnsi="Arial" w:cs="Arial"/>
        </w:rPr>
      </w:pPr>
      <w:r w:rsidRPr="008D46DF">
        <w:rPr>
          <w:rFonts w:ascii="Arial" w:eastAsia="Arial" w:hAnsi="Arial" w:cs="Arial"/>
        </w:rPr>
        <w:t xml:space="preserve">Curitiba, </w:t>
      </w:r>
      <w:r w:rsidR="00891179">
        <w:rPr>
          <w:rFonts w:ascii="Arial" w:eastAsia="Arial" w:hAnsi="Arial" w:cs="Arial"/>
        </w:rPr>
        <w:t>30</w:t>
      </w:r>
      <w:r w:rsidRPr="008D46DF">
        <w:rPr>
          <w:rFonts w:ascii="Arial" w:eastAsia="Arial" w:hAnsi="Arial" w:cs="Arial"/>
        </w:rPr>
        <w:t xml:space="preserve"> de julho de 2024.</w:t>
      </w:r>
    </w:p>
    <w:p w14:paraId="4F607430" w14:textId="77777777" w:rsidR="005644AE" w:rsidRDefault="005644AE" w:rsidP="00CF719A">
      <w:pPr>
        <w:spacing w:after="60" w:line="240" w:lineRule="auto"/>
        <w:ind w:left="0" w:hanging="2"/>
        <w:rPr>
          <w:rFonts w:ascii="Arial" w:eastAsia="Arial" w:hAnsi="Arial" w:cs="Arial"/>
          <w:b/>
        </w:rPr>
      </w:pPr>
    </w:p>
    <w:p w14:paraId="425625B0" w14:textId="77777777" w:rsidR="005644AE" w:rsidRPr="00D2201B" w:rsidRDefault="005644AE" w:rsidP="00CF719A">
      <w:pPr>
        <w:spacing w:after="60" w:line="240" w:lineRule="auto"/>
        <w:ind w:left="0" w:hanging="2"/>
        <w:rPr>
          <w:rFonts w:ascii="Arial" w:eastAsia="Arial" w:hAnsi="Arial" w:cs="Arial"/>
          <w:b/>
        </w:rPr>
      </w:pPr>
    </w:p>
    <w:p w14:paraId="65764EEF" w14:textId="77777777" w:rsidR="00CF719A" w:rsidRPr="00D2201B" w:rsidRDefault="00CF719A" w:rsidP="005644AE">
      <w:pPr>
        <w:spacing w:after="60" w:line="240" w:lineRule="auto"/>
        <w:ind w:left="0" w:right="-34" w:hanging="2"/>
        <w:jc w:val="center"/>
        <w:rPr>
          <w:rFonts w:ascii="Arial" w:eastAsia="Arial" w:hAnsi="Arial" w:cs="Arial"/>
          <w:b/>
        </w:rPr>
      </w:pPr>
      <w:r w:rsidRPr="00D2201B">
        <w:rPr>
          <w:rFonts w:ascii="Arial" w:eastAsia="Arial" w:hAnsi="Arial" w:cs="Arial"/>
          <w:b/>
        </w:rPr>
        <w:t>Des. SIGURD ROBERTO BENGTSSON</w:t>
      </w:r>
    </w:p>
    <w:p w14:paraId="06BF187F" w14:textId="77777777" w:rsidR="00CF719A" w:rsidRPr="00D2201B" w:rsidRDefault="00CF719A" w:rsidP="005644AE">
      <w:pPr>
        <w:spacing w:after="60" w:line="240" w:lineRule="auto"/>
        <w:ind w:left="0" w:right="-34" w:hanging="2"/>
        <w:jc w:val="center"/>
        <w:rPr>
          <w:rFonts w:ascii="Arial" w:eastAsia="Arial" w:hAnsi="Arial" w:cs="Arial"/>
          <w:b/>
        </w:rPr>
      </w:pPr>
      <w:r w:rsidRPr="00D2201B">
        <w:rPr>
          <w:rFonts w:ascii="Arial" w:eastAsia="Arial" w:hAnsi="Arial" w:cs="Arial"/>
          <w:b/>
        </w:rPr>
        <w:t>Presidente</w:t>
      </w:r>
    </w:p>
    <w:p w14:paraId="6C1B624D" w14:textId="77777777" w:rsidR="00CF719A" w:rsidRDefault="00CF719A" w:rsidP="005644AE">
      <w:pPr>
        <w:spacing w:after="60" w:line="240" w:lineRule="auto"/>
        <w:ind w:left="0" w:right="-34" w:hanging="2"/>
        <w:jc w:val="center"/>
        <w:rPr>
          <w:rFonts w:ascii="Arial" w:eastAsia="Arial" w:hAnsi="Arial" w:cs="Arial"/>
          <w:b/>
        </w:rPr>
      </w:pPr>
    </w:p>
    <w:p w14:paraId="6C41A258" w14:textId="77777777" w:rsidR="005644AE" w:rsidRDefault="005644AE" w:rsidP="005644AE">
      <w:pPr>
        <w:spacing w:after="60" w:line="240" w:lineRule="auto"/>
        <w:ind w:left="0" w:right="-34" w:hanging="2"/>
        <w:jc w:val="center"/>
        <w:rPr>
          <w:rFonts w:ascii="Arial" w:eastAsia="Arial" w:hAnsi="Arial" w:cs="Arial"/>
          <w:b/>
        </w:rPr>
      </w:pPr>
    </w:p>
    <w:p w14:paraId="275DAA71" w14:textId="77777777" w:rsidR="005644AE" w:rsidRPr="00D2201B" w:rsidRDefault="005644AE" w:rsidP="005644AE">
      <w:pPr>
        <w:spacing w:after="60" w:line="240" w:lineRule="auto"/>
        <w:ind w:left="0" w:right="-34" w:hanging="2"/>
        <w:jc w:val="center"/>
        <w:rPr>
          <w:rFonts w:ascii="Arial" w:eastAsia="Arial" w:hAnsi="Arial" w:cs="Arial"/>
          <w:b/>
        </w:rPr>
      </w:pPr>
    </w:p>
    <w:p w14:paraId="71971D94" w14:textId="001978F3" w:rsidR="00CF719A" w:rsidRPr="00D2201B" w:rsidRDefault="00CF719A" w:rsidP="005644AE">
      <w:pPr>
        <w:spacing w:after="60" w:line="240" w:lineRule="auto"/>
        <w:ind w:left="0" w:right="-34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Des. LUIZ OSÓ</w:t>
      </w:r>
      <w:r w:rsidRPr="00D2201B">
        <w:rPr>
          <w:rFonts w:ascii="Arial" w:eastAsia="Arial" w:hAnsi="Arial" w:cs="Arial"/>
          <w:b/>
        </w:rPr>
        <w:t>RIO MORAES PANZA</w:t>
      </w:r>
    </w:p>
    <w:p w14:paraId="4D56AF7A" w14:textId="77777777" w:rsidR="00CF719A" w:rsidRDefault="00CF719A" w:rsidP="005644AE">
      <w:pPr>
        <w:spacing w:after="60" w:line="240" w:lineRule="auto"/>
        <w:ind w:left="0" w:right="-34" w:hanging="2"/>
        <w:jc w:val="center"/>
        <w:rPr>
          <w:rFonts w:ascii="Arial" w:eastAsia="Arial" w:hAnsi="Arial" w:cs="Arial"/>
          <w:b/>
        </w:rPr>
      </w:pPr>
      <w:proofErr w:type="gramStart"/>
      <w:r w:rsidRPr="00D2201B">
        <w:rPr>
          <w:rFonts w:ascii="Arial" w:eastAsia="Arial" w:hAnsi="Arial" w:cs="Arial"/>
          <w:b/>
        </w:rPr>
        <w:t>Vice-Presidente e Corregedor Regional</w:t>
      </w:r>
      <w:proofErr w:type="gramEnd"/>
      <w:r w:rsidRPr="00D2201B">
        <w:rPr>
          <w:rFonts w:ascii="Arial" w:eastAsia="Arial" w:hAnsi="Arial" w:cs="Arial"/>
          <w:b/>
        </w:rPr>
        <w:t xml:space="preserve"> Eleitoral</w:t>
      </w:r>
    </w:p>
    <w:p w14:paraId="12449B2E" w14:textId="37C5886F" w:rsidR="00F47DEF" w:rsidRPr="005644AE" w:rsidRDefault="00F47DEF" w:rsidP="006D2B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2" w:firstLineChars="773" w:firstLine="1707"/>
        <w:rPr>
          <w:rFonts w:ascii="Arial" w:eastAsia="Rasa" w:hAnsi="Arial" w:cs="Arial"/>
          <w:b/>
        </w:rPr>
      </w:pPr>
      <w:r>
        <w:rPr>
          <w:rFonts w:ascii="Arial" w:eastAsia="Arial" w:hAnsi="Arial" w:cs="Arial"/>
          <w:b/>
        </w:rPr>
        <w:br w:type="page"/>
      </w: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5695C2" wp14:editId="3A7831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Retângulo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D11D4" id="Retângulo 1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MwG6FpdAgAAr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rPr>
          <w:rFonts w:ascii="Arial" w:eastAsia="Rasa" w:hAnsi="Arial" w:cs="Arial"/>
          <w:b/>
        </w:rPr>
        <w:t xml:space="preserve">PRIMEIRO TERMO ADITIVO AO PACTO PELA REALIZAÇÃO DE ELEIÇÕES PACÍFICAS </w:t>
      </w:r>
      <w:bookmarkStart w:id="0" w:name="_GoBack"/>
      <w:bookmarkEnd w:id="0"/>
      <w:r>
        <w:rPr>
          <w:rFonts w:ascii="Arial" w:eastAsia="Rasa" w:hAnsi="Arial" w:cs="Arial"/>
          <w:b/>
        </w:rPr>
        <w:t>NO ÂMBITO DA JUSTIÇA ELEITORAL DO PARANÁ</w:t>
      </w:r>
    </w:p>
    <w:p w14:paraId="6D01F472" w14:textId="77777777" w:rsidR="00F47DEF" w:rsidRPr="00CF719A" w:rsidRDefault="00F47DEF" w:rsidP="00F47DEF">
      <w:pPr>
        <w:spacing w:after="0" w:line="240" w:lineRule="auto"/>
        <w:ind w:left="-2" w:firstLineChars="773" w:firstLine="1701"/>
        <w:jc w:val="both"/>
        <w:rPr>
          <w:rFonts w:ascii="Arial" w:eastAsia="Rasa" w:hAnsi="Arial" w:cs="Arial"/>
        </w:rPr>
      </w:pPr>
    </w:p>
    <w:p w14:paraId="7F0BB737" w14:textId="77777777" w:rsidR="00F47DEF" w:rsidRDefault="00F47DEF" w:rsidP="00F47DEF">
      <w:pPr>
        <w:spacing w:after="0" w:line="360" w:lineRule="auto"/>
        <w:ind w:left="-2" w:firstLineChars="773" w:firstLine="1701"/>
        <w:rPr>
          <w:rFonts w:ascii="Arial" w:eastAsia="Rasa" w:hAnsi="Arial" w:cs="Arial"/>
        </w:rPr>
      </w:pPr>
    </w:p>
    <w:p w14:paraId="7F80B848" w14:textId="77777777" w:rsidR="00F47DEF" w:rsidRDefault="00F47DEF" w:rsidP="00F47DEF">
      <w:pPr>
        <w:spacing w:after="0" w:line="360" w:lineRule="auto"/>
        <w:ind w:left="-2" w:firstLineChars="773" w:firstLine="1701"/>
        <w:rPr>
          <w:rFonts w:ascii="Arial" w:eastAsia="Rasa" w:hAnsi="Arial" w:cs="Arial"/>
        </w:rPr>
      </w:pPr>
    </w:p>
    <w:p w14:paraId="082A9360" w14:textId="77777777" w:rsidR="00F47DEF" w:rsidRPr="00CF719A" w:rsidRDefault="00F47DEF" w:rsidP="00F47DEF">
      <w:pPr>
        <w:widowControl w:val="0"/>
        <w:tabs>
          <w:tab w:val="left" w:pos="1701"/>
        </w:tabs>
        <w:spacing w:after="120" w:line="360" w:lineRule="auto"/>
        <w:ind w:left="-2" w:firstLineChars="773" w:firstLine="1701"/>
        <w:jc w:val="both"/>
        <w:rPr>
          <w:rFonts w:ascii="Arial" w:eastAsia="Rasa" w:hAnsi="Arial" w:cs="Arial"/>
        </w:rPr>
      </w:pPr>
      <w:r w:rsidRPr="00CF719A">
        <w:rPr>
          <w:rFonts w:ascii="Arial" w:eastAsia="Rasa" w:hAnsi="Arial" w:cs="Arial"/>
        </w:rPr>
        <w:t xml:space="preserve">O </w:t>
      </w:r>
      <w:r w:rsidRPr="00CF719A">
        <w:rPr>
          <w:rFonts w:ascii="Arial" w:eastAsia="Rasa" w:hAnsi="Arial" w:cs="Arial"/>
          <w:b/>
        </w:rPr>
        <w:t>TRIBUNAL REGIONAL ELEITORAL DO PARANÁ</w:t>
      </w:r>
      <w:r w:rsidRPr="00CF719A">
        <w:rPr>
          <w:rFonts w:ascii="Arial" w:eastAsia="Rasa" w:hAnsi="Arial" w:cs="Arial"/>
        </w:rPr>
        <w:t xml:space="preserve">, </w:t>
      </w:r>
      <w:r>
        <w:rPr>
          <w:rFonts w:ascii="Arial" w:eastAsia="Rasa" w:hAnsi="Arial" w:cs="Arial"/>
        </w:rPr>
        <w:t xml:space="preserve">representado neste ato por seu Presidente e por seu Corregedor Regional Eleitoral, </w:t>
      </w:r>
      <w:r w:rsidRPr="00CF719A">
        <w:rPr>
          <w:rFonts w:ascii="Arial" w:eastAsia="Rasa" w:hAnsi="Arial" w:cs="Arial"/>
        </w:rPr>
        <w:t>no uso d</w:t>
      </w:r>
      <w:r>
        <w:rPr>
          <w:rFonts w:ascii="Arial" w:eastAsia="Rasa" w:hAnsi="Arial" w:cs="Arial"/>
        </w:rPr>
        <w:t>e su</w:t>
      </w:r>
      <w:r w:rsidRPr="00CF719A">
        <w:rPr>
          <w:rFonts w:ascii="Arial" w:eastAsia="Rasa" w:hAnsi="Arial" w:cs="Arial"/>
        </w:rPr>
        <w:t xml:space="preserve">as atribuições </w:t>
      </w:r>
      <w:r>
        <w:rPr>
          <w:rFonts w:ascii="Arial" w:eastAsia="Rasa" w:hAnsi="Arial" w:cs="Arial"/>
        </w:rPr>
        <w:t xml:space="preserve">regimentais, </w:t>
      </w:r>
    </w:p>
    <w:p w14:paraId="64648F08" w14:textId="77777777" w:rsidR="00F47DEF" w:rsidRDefault="00F47DEF" w:rsidP="00F47DEF">
      <w:pPr>
        <w:widowControl w:val="0"/>
        <w:tabs>
          <w:tab w:val="left" w:pos="1701"/>
        </w:tabs>
        <w:spacing w:after="120" w:line="360" w:lineRule="auto"/>
        <w:ind w:left="-2" w:firstLineChars="773" w:firstLine="1707"/>
        <w:jc w:val="both"/>
        <w:rPr>
          <w:rFonts w:ascii="Arial" w:eastAsia="Rasa" w:hAnsi="Arial" w:cs="Arial"/>
          <w:b/>
        </w:rPr>
      </w:pPr>
    </w:p>
    <w:p w14:paraId="00D018DA" w14:textId="77777777" w:rsidR="00F47DEF" w:rsidRDefault="00F47DEF" w:rsidP="00F47DEF">
      <w:pPr>
        <w:widowControl w:val="0"/>
        <w:tabs>
          <w:tab w:val="left" w:pos="1701"/>
        </w:tabs>
        <w:spacing w:after="120" w:line="360" w:lineRule="auto"/>
        <w:ind w:left="-2" w:firstLineChars="773" w:firstLine="1707"/>
        <w:jc w:val="both"/>
        <w:rPr>
          <w:rFonts w:ascii="Arial" w:eastAsia="Rasa" w:hAnsi="Arial" w:cs="Arial"/>
          <w:b/>
        </w:rPr>
      </w:pPr>
      <w:r w:rsidRPr="00CF719A">
        <w:rPr>
          <w:rFonts w:ascii="Arial" w:eastAsia="Rasa" w:hAnsi="Arial" w:cs="Arial"/>
          <w:b/>
        </w:rPr>
        <w:t>RESOLVE</w:t>
      </w:r>
      <w:r>
        <w:rPr>
          <w:rFonts w:ascii="Arial" w:eastAsia="Rasa" w:hAnsi="Arial" w:cs="Arial"/>
          <w:b/>
        </w:rPr>
        <w:t xml:space="preserve"> </w:t>
      </w:r>
    </w:p>
    <w:p w14:paraId="4A5608BC" w14:textId="77777777" w:rsidR="00F47DEF" w:rsidRDefault="00F47DEF" w:rsidP="00F47DEF">
      <w:pPr>
        <w:widowControl w:val="0"/>
        <w:tabs>
          <w:tab w:val="left" w:pos="1701"/>
        </w:tabs>
        <w:spacing w:after="120" w:line="360" w:lineRule="auto"/>
        <w:ind w:left="-2" w:firstLineChars="773" w:firstLine="1701"/>
        <w:jc w:val="both"/>
        <w:rPr>
          <w:rFonts w:ascii="Arial" w:eastAsia="Rasa" w:hAnsi="Arial" w:cs="Arial"/>
        </w:rPr>
      </w:pPr>
    </w:p>
    <w:p w14:paraId="6199EE36" w14:textId="77777777" w:rsidR="00F47DEF" w:rsidRDefault="00F47DEF" w:rsidP="00F47DEF">
      <w:pPr>
        <w:widowControl w:val="0"/>
        <w:tabs>
          <w:tab w:val="left" w:pos="1701"/>
        </w:tabs>
        <w:spacing w:after="120" w:line="360" w:lineRule="auto"/>
        <w:ind w:left="-2" w:firstLineChars="773" w:firstLine="1701"/>
        <w:jc w:val="both"/>
        <w:rPr>
          <w:rFonts w:ascii="Arial" w:eastAsia="Rasa" w:hAnsi="Arial" w:cs="Arial"/>
        </w:rPr>
      </w:pPr>
      <w:proofErr w:type="gramStart"/>
      <w:r>
        <w:rPr>
          <w:rFonts w:ascii="Arial" w:eastAsia="Rasa" w:hAnsi="Arial" w:cs="Arial"/>
        </w:rPr>
        <w:t>alterar</w:t>
      </w:r>
      <w:proofErr w:type="gramEnd"/>
      <w:r>
        <w:rPr>
          <w:rFonts w:ascii="Arial" w:eastAsia="Rasa" w:hAnsi="Arial" w:cs="Arial"/>
        </w:rPr>
        <w:t xml:space="preserve"> o </w:t>
      </w:r>
      <w:r w:rsidRPr="008E42BB">
        <w:rPr>
          <w:rFonts w:ascii="Arial" w:eastAsia="Rasa" w:hAnsi="Arial" w:cs="Arial"/>
          <w:b/>
        </w:rPr>
        <w:t>PACTO PELA REALIZAÇÃO DE ELEIÇÕES PACÍFICAS NO ÂMBITO DA JUSTIÇA ELEITORAL DO PARANÁ</w:t>
      </w:r>
      <w:r>
        <w:rPr>
          <w:rFonts w:ascii="Arial" w:eastAsia="Rasa" w:hAnsi="Arial" w:cs="Arial"/>
        </w:rPr>
        <w:t>, lançado no dia 30 de agosto de 2024, nos seguintes termos:</w:t>
      </w:r>
    </w:p>
    <w:p w14:paraId="695471B8" w14:textId="77777777" w:rsidR="00F47DEF" w:rsidRDefault="00F47DEF" w:rsidP="00F47DEF">
      <w:pPr>
        <w:widowControl w:val="0"/>
        <w:tabs>
          <w:tab w:val="left" w:pos="1701"/>
        </w:tabs>
        <w:spacing w:after="120" w:line="360" w:lineRule="auto"/>
        <w:ind w:left="-2" w:firstLineChars="773" w:firstLine="1701"/>
        <w:jc w:val="both"/>
        <w:rPr>
          <w:rFonts w:ascii="Arial" w:eastAsia="Rasa" w:hAnsi="Arial" w:cs="Arial"/>
        </w:rPr>
      </w:pPr>
    </w:p>
    <w:p w14:paraId="679B9375" w14:textId="77777777" w:rsidR="00F47DEF" w:rsidRDefault="00F47DEF" w:rsidP="00F47DEF">
      <w:pPr>
        <w:pStyle w:val="PargrafodaLista"/>
        <w:widowControl w:val="0"/>
        <w:numPr>
          <w:ilvl w:val="0"/>
          <w:numId w:val="3"/>
        </w:numPr>
        <w:spacing w:after="120" w:line="360" w:lineRule="auto"/>
        <w:ind w:leftChars="0" w:left="0" w:firstLineChars="0" w:firstLine="0"/>
        <w:jc w:val="both"/>
        <w:rPr>
          <w:rFonts w:ascii="Arial" w:eastAsia="Rasa" w:hAnsi="Arial" w:cs="Arial"/>
        </w:rPr>
      </w:pPr>
      <w:r>
        <w:rPr>
          <w:rFonts w:ascii="Arial" w:eastAsia="Rasa" w:hAnsi="Arial" w:cs="Arial"/>
        </w:rPr>
        <w:t>Fica excluído do Pacto o texto</w:t>
      </w:r>
      <w:r w:rsidRPr="000D6682">
        <w:rPr>
          <w:rFonts w:ascii="Arial" w:eastAsia="Rasa" w:hAnsi="Arial" w:cs="Arial"/>
        </w:rPr>
        <w:t xml:space="preserve">: </w:t>
      </w:r>
    </w:p>
    <w:p w14:paraId="5674D3C2" w14:textId="77777777" w:rsidR="00F47DEF" w:rsidRDefault="00F47DEF" w:rsidP="00F47DEF">
      <w:pPr>
        <w:widowControl w:val="0"/>
        <w:tabs>
          <w:tab w:val="left" w:pos="1701"/>
        </w:tabs>
        <w:spacing w:after="120" w:line="360" w:lineRule="auto"/>
        <w:ind w:left="-2" w:firstLineChars="773" w:firstLine="1701"/>
        <w:jc w:val="both"/>
        <w:rPr>
          <w:rFonts w:ascii="Arial" w:eastAsia="Rasa" w:hAnsi="Arial" w:cs="Arial"/>
        </w:rPr>
      </w:pPr>
      <w:r>
        <w:rPr>
          <w:rFonts w:ascii="Arial" w:eastAsia="Rasa" w:hAnsi="Arial" w:cs="Arial"/>
        </w:rPr>
        <w:t>“</w:t>
      </w:r>
      <w:r w:rsidRPr="000D6682">
        <w:rPr>
          <w:rFonts w:ascii="Arial" w:eastAsia="Rasa" w:hAnsi="Arial" w:cs="Arial"/>
        </w:rPr>
        <w:t xml:space="preserve">CONSIDERANDO que a internet e as redes sociais figuram como os principais ambientes de debate político e divulgação de propagandas eleitorais positivas e negativas, espaços nos quais discursos de ódio e episódios de violência política vêm se </w:t>
      </w:r>
      <w:proofErr w:type="gramStart"/>
      <w:r w:rsidRPr="000D6682">
        <w:rPr>
          <w:rFonts w:ascii="Arial" w:eastAsia="Rasa" w:hAnsi="Arial" w:cs="Arial"/>
        </w:rPr>
        <w:t>intensificando;</w:t>
      </w:r>
      <w:r>
        <w:rPr>
          <w:rFonts w:ascii="Arial" w:eastAsia="Rasa" w:hAnsi="Arial" w:cs="Arial"/>
        </w:rPr>
        <w:t>”</w:t>
      </w:r>
      <w:proofErr w:type="gramEnd"/>
    </w:p>
    <w:p w14:paraId="5AEC94AA" w14:textId="77777777" w:rsidR="00F47DEF" w:rsidRDefault="00F47DEF" w:rsidP="00F47DEF">
      <w:pPr>
        <w:widowControl w:val="0"/>
        <w:tabs>
          <w:tab w:val="left" w:pos="1701"/>
        </w:tabs>
        <w:spacing w:after="120" w:line="360" w:lineRule="auto"/>
        <w:ind w:left="-2" w:firstLineChars="773" w:firstLine="1701"/>
        <w:jc w:val="both"/>
        <w:rPr>
          <w:rFonts w:ascii="Arial" w:eastAsia="Rasa" w:hAnsi="Arial" w:cs="Arial"/>
        </w:rPr>
      </w:pPr>
    </w:p>
    <w:p w14:paraId="411019C5" w14:textId="77777777" w:rsidR="00F47DEF" w:rsidRDefault="00F47DEF" w:rsidP="00F47DEF">
      <w:pPr>
        <w:pStyle w:val="PargrafodaLista"/>
        <w:widowControl w:val="0"/>
        <w:numPr>
          <w:ilvl w:val="0"/>
          <w:numId w:val="3"/>
        </w:numPr>
        <w:spacing w:after="120" w:line="360" w:lineRule="auto"/>
        <w:ind w:leftChars="0" w:left="0" w:firstLineChars="0" w:firstLine="0"/>
        <w:jc w:val="both"/>
        <w:rPr>
          <w:rFonts w:ascii="Arial" w:eastAsia="Rasa" w:hAnsi="Arial" w:cs="Arial"/>
        </w:rPr>
      </w:pPr>
      <w:r>
        <w:rPr>
          <w:rFonts w:ascii="Arial" w:eastAsia="Rasa" w:hAnsi="Arial" w:cs="Arial"/>
        </w:rPr>
        <w:t xml:space="preserve">O Pacto passa a vigorar acrescido do seguinte texto: </w:t>
      </w:r>
    </w:p>
    <w:p w14:paraId="21B97681" w14:textId="77777777" w:rsidR="00F47DEF" w:rsidRPr="000D6682" w:rsidRDefault="00F47DEF" w:rsidP="00F47DEF">
      <w:pPr>
        <w:widowControl w:val="0"/>
        <w:tabs>
          <w:tab w:val="left" w:pos="1701"/>
        </w:tabs>
        <w:spacing w:after="120" w:line="360" w:lineRule="auto"/>
        <w:ind w:left="-2" w:firstLineChars="773" w:firstLine="1701"/>
        <w:jc w:val="both"/>
        <w:rPr>
          <w:rFonts w:ascii="Arial" w:eastAsia="Rasa" w:hAnsi="Arial" w:cs="Arial"/>
        </w:rPr>
      </w:pPr>
      <w:r>
        <w:rPr>
          <w:rFonts w:ascii="Arial" w:eastAsia="Rasa" w:hAnsi="Arial" w:cs="Arial"/>
        </w:rPr>
        <w:t>“</w:t>
      </w:r>
      <w:r w:rsidRPr="000D6682">
        <w:rPr>
          <w:rFonts w:ascii="Arial" w:eastAsia="Rasa" w:hAnsi="Arial" w:cs="Arial"/>
        </w:rPr>
        <w:t>CONSIDERANDO que a internet e as redes sociais figuram como ambientes de ampla manifestação política pela população em geral, com divulgação de propagandas eleitorais positivas e negativas, e nos quais discursos de ódio e episódios de violência política vêm se intensificando; </w:t>
      </w:r>
    </w:p>
    <w:p w14:paraId="630407D5" w14:textId="77777777" w:rsidR="00F47DEF" w:rsidRDefault="00F47DEF" w:rsidP="00F47DEF">
      <w:pPr>
        <w:widowControl w:val="0"/>
        <w:tabs>
          <w:tab w:val="left" w:pos="1701"/>
        </w:tabs>
        <w:spacing w:after="120" w:line="360" w:lineRule="auto"/>
        <w:ind w:left="-2" w:firstLineChars="773" w:firstLine="1701"/>
        <w:jc w:val="both"/>
        <w:rPr>
          <w:rFonts w:ascii="Arial" w:eastAsia="Rasa" w:hAnsi="Arial" w:cs="Arial"/>
        </w:rPr>
      </w:pPr>
      <w:r w:rsidRPr="00D77C37">
        <w:rPr>
          <w:rFonts w:ascii="Arial" w:eastAsia="Rasa" w:hAnsi="Arial" w:cs="Arial"/>
        </w:rPr>
        <w:t xml:space="preserve">CONSIDERANDO </w:t>
      </w:r>
      <w:r>
        <w:rPr>
          <w:rFonts w:ascii="Arial" w:eastAsia="Rasa" w:hAnsi="Arial" w:cs="Arial"/>
        </w:rPr>
        <w:t>a importância d</w:t>
      </w:r>
      <w:r w:rsidRPr="00D77C37">
        <w:rPr>
          <w:rFonts w:ascii="Arial" w:eastAsia="Rasa" w:hAnsi="Arial" w:cs="Arial"/>
        </w:rPr>
        <w:t>os veículos de comunicação, rádios e TVs</w:t>
      </w:r>
      <w:r>
        <w:rPr>
          <w:rFonts w:ascii="Arial" w:eastAsia="Rasa" w:hAnsi="Arial" w:cs="Arial"/>
        </w:rPr>
        <w:t xml:space="preserve"> no processo eleitoral, para propiciar</w:t>
      </w:r>
      <w:r w:rsidRPr="00D77C37">
        <w:rPr>
          <w:rFonts w:ascii="Arial" w:eastAsia="Rasa" w:hAnsi="Arial" w:cs="Arial"/>
        </w:rPr>
        <w:t xml:space="preserve"> espaços seguros </w:t>
      </w:r>
      <w:r>
        <w:rPr>
          <w:rFonts w:ascii="Arial" w:eastAsia="Rasa" w:hAnsi="Arial" w:cs="Arial"/>
        </w:rPr>
        <w:t>para</w:t>
      </w:r>
      <w:r w:rsidRPr="00D77C37">
        <w:rPr>
          <w:rFonts w:ascii="Arial" w:eastAsia="Rasa" w:hAnsi="Arial" w:cs="Arial"/>
        </w:rPr>
        <w:t xml:space="preserve"> debate</w:t>
      </w:r>
      <w:r>
        <w:rPr>
          <w:rFonts w:ascii="Arial" w:eastAsia="Rasa" w:hAnsi="Arial" w:cs="Arial"/>
        </w:rPr>
        <w:t>s</w:t>
      </w:r>
      <w:r w:rsidRPr="00D77C37">
        <w:rPr>
          <w:rFonts w:ascii="Arial" w:eastAsia="Rasa" w:hAnsi="Arial" w:cs="Arial"/>
        </w:rPr>
        <w:t xml:space="preserve"> político</w:t>
      </w:r>
      <w:r>
        <w:rPr>
          <w:rFonts w:ascii="Arial" w:eastAsia="Rasa" w:hAnsi="Arial" w:cs="Arial"/>
        </w:rPr>
        <w:t>s</w:t>
      </w:r>
      <w:r w:rsidRPr="00D77C37">
        <w:rPr>
          <w:rFonts w:ascii="Arial" w:eastAsia="Rasa" w:hAnsi="Arial" w:cs="Arial"/>
        </w:rPr>
        <w:t xml:space="preserve"> e </w:t>
      </w:r>
      <w:r>
        <w:rPr>
          <w:rFonts w:ascii="Arial" w:eastAsia="Rasa" w:hAnsi="Arial" w:cs="Arial"/>
        </w:rPr>
        <w:t xml:space="preserve">para </w:t>
      </w:r>
      <w:r w:rsidRPr="00D77C37">
        <w:rPr>
          <w:rFonts w:ascii="Arial" w:eastAsia="Rasa" w:hAnsi="Arial" w:cs="Arial"/>
        </w:rPr>
        <w:t>a divul</w:t>
      </w:r>
      <w:r>
        <w:rPr>
          <w:rFonts w:ascii="Arial" w:eastAsia="Rasa" w:hAnsi="Arial" w:cs="Arial"/>
        </w:rPr>
        <w:t xml:space="preserve">gação de propagandas </w:t>
      </w:r>
      <w:proofErr w:type="gramStart"/>
      <w:r>
        <w:rPr>
          <w:rFonts w:ascii="Arial" w:eastAsia="Rasa" w:hAnsi="Arial" w:cs="Arial"/>
        </w:rPr>
        <w:t>eleitorais;”</w:t>
      </w:r>
      <w:proofErr w:type="gramEnd"/>
    </w:p>
    <w:p w14:paraId="2CAD4F78" w14:textId="77777777" w:rsidR="00F47DEF" w:rsidRPr="00D77C37" w:rsidRDefault="00F47DEF" w:rsidP="00F47DEF">
      <w:pPr>
        <w:widowControl w:val="0"/>
        <w:tabs>
          <w:tab w:val="left" w:pos="1701"/>
        </w:tabs>
        <w:spacing w:after="120" w:line="360" w:lineRule="auto"/>
        <w:ind w:left="-2" w:firstLineChars="773" w:firstLine="1701"/>
        <w:jc w:val="both"/>
        <w:rPr>
          <w:rFonts w:ascii="Arial" w:eastAsia="Rasa" w:hAnsi="Arial" w:cs="Arial"/>
        </w:rPr>
      </w:pPr>
    </w:p>
    <w:p w14:paraId="0FCE8750" w14:textId="77777777" w:rsidR="00F47DEF" w:rsidRDefault="00F47DEF" w:rsidP="00F47DEF">
      <w:pPr>
        <w:pStyle w:val="PargrafodaLista"/>
        <w:widowControl w:val="0"/>
        <w:numPr>
          <w:ilvl w:val="0"/>
          <w:numId w:val="3"/>
        </w:numPr>
        <w:spacing w:after="120" w:line="360" w:lineRule="auto"/>
        <w:ind w:leftChars="0" w:left="0" w:firstLineChars="0" w:firstLine="0"/>
        <w:jc w:val="both"/>
        <w:rPr>
          <w:rFonts w:ascii="Arial" w:eastAsia="Rasa" w:hAnsi="Arial" w:cs="Arial"/>
        </w:rPr>
      </w:pPr>
      <w:r>
        <w:rPr>
          <w:rFonts w:ascii="Arial" w:eastAsia="Rasa" w:hAnsi="Arial" w:cs="Arial"/>
        </w:rPr>
        <w:t>Ficam ratificadas todas as demais cláusulas e termos do Pacto pela Realização de Eleições Pacíficas no âmbito da Justiça Eleitoral do Paraná.</w:t>
      </w:r>
    </w:p>
    <w:p w14:paraId="0129BDF1" w14:textId="77777777" w:rsidR="00F47DEF" w:rsidRDefault="00F47DEF" w:rsidP="00F47DEF">
      <w:pPr>
        <w:widowControl w:val="0"/>
        <w:spacing w:after="120" w:line="360" w:lineRule="auto"/>
        <w:ind w:leftChars="0" w:left="0" w:firstLineChars="0" w:firstLine="0"/>
        <w:jc w:val="both"/>
        <w:rPr>
          <w:rFonts w:ascii="Arial" w:eastAsia="Rasa" w:hAnsi="Arial" w:cs="Arial"/>
        </w:rPr>
      </w:pPr>
    </w:p>
    <w:p w14:paraId="39686AAB" w14:textId="77777777" w:rsidR="00F47DEF" w:rsidRPr="006B48F1" w:rsidRDefault="00F47DEF" w:rsidP="00F47DEF">
      <w:pPr>
        <w:widowControl w:val="0"/>
        <w:spacing w:after="120" w:line="360" w:lineRule="auto"/>
        <w:ind w:leftChars="0" w:left="0" w:firstLineChars="0" w:firstLine="0"/>
        <w:jc w:val="both"/>
        <w:rPr>
          <w:rFonts w:ascii="Arial" w:eastAsia="Rasa" w:hAnsi="Arial" w:cs="Arial"/>
        </w:rPr>
      </w:pPr>
      <w:r>
        <w:rPr>
          <w:rFonts w:ascii="Arial" w:eastAsia="Rasa" w:hAnsi="Arial" w:cs="Arial"/>
        </w:rPr>
        <w:t>Curitiba, 07 de agosto de 2024.</w:t>
      </w:r>
    </w:p>
    <w:p w14:paraId="75D0EABA" w14:textId="77777777" w:rsidR="00F47DEF" w:rsidRDefault="00F47DEF" w:rsidP="00F47DEF">
      <w:pPr>
        <w:spacing w:after="60" w:line="240" w:lineRule="auto"/>
        <w:ind w:left="0" w:hanging="2"/>
        <w:rPr>
          <w:rFonts w:ascii="Arial" w:eastAsia="Arial" w:hAnsi="Arial" w:cs="Arial"/>
          <w:b/>
        </w:rPr>
      </w:pPr>
    </w:p>
    <w:p w14:paraId="6AC9C73F" w14:textId="77777777" w:rsidR="00F47DEF" w:rsidRDefault="00F47DEF" w:rsidP="00F47DEF">
      <w:pPr>
        <w:spacing w:after="60" w:line="240" w:lineRule="auto"/>
        <w:ind w:left="0" w:hanging="2"/>
        <w:rPr>
          <w:rFonts w:ascii="Arial" w:eastAsia="Arial" w:hAnsi="Arial" w:cs="Arial"/>
          <w:b/>
        </w:rPr>
      </w:pPr>
    </w:p>
    <w:p w14:paraId="59EDA875" w14:textId="77777777" w:rsidR="00F47DEF" w:rsidRPr="00D2201B" w:rsidRDefault="00F47DEF" w:rsidP="00F47DEF">
      <w:pPr>
        <w:spacing w:after="60" w:line="240" w:lineRule="auto"/>
        <w:ind w:left="0" w:hanging="2"/>
        <w:rPr>
          <w:rFonts w:ascii="Arial" w:eastAsia="Arial" w:hAnsi="Arial" w:cs="Arial"/>
          <w:b/>
        </w:rPr>
      </w:pPr>
    </w:p>
    <w:p w14:paraId="0D6471FD" w14:textId="77777777" w:rsidR="00F47DEF" w:rsidRPr="00D2201B" w:rsidRDefault="00F47DEF" w:rsidP="00F47DEF">
      <w:pPr>
        <w:spacing w:after="60" w:line="240" w:lineRule="auto"/>
        <w:ind w:left="0" w:right="-34" w:hanging="2"/>
        <w:jc w:val="center"/>
        <w:rPr>
          <w:rFonts w:ascii="Arial" w:eastAsia="Arial" w:hAnsi="Arial" w:cs="Arial"/>
          <w:b/>
        </w:rPr>
      </w:pPr>
      <w:r w:rsidRPr="00D2201B">
        <w:rPr>
          <w:rFonts w:ascii="Arial" w:eastAsia="Arial" w:hAnsi="Arial" w:cs="Arial"/>
          <w:b/>
        </w:rPr>
        <w:t>Des. SIGURD ROBERTO BENGTSSON</w:t>
      </w:r>
    </w:p>
    <w:p w14:paraId="6175B673" w14:textId="77777777" w:rsidR="00F47DEF" w:rsidRPr="00D2201B" w:rsidRDefault="00F47DEF" w:rsidP="00F47DEF">
      <w:pPr>
        <w:spacing w:after="60" w:line="240" w:lineRule="auto"/>
        <w:ind w:left="0" w:right="-34" w:hanging="2"/>
        <w:jc w:val="center"/>
        <w:rPr>
          <w:rFonts w:ascii="Arial" w:eastAsia="Arial" w:hAnsi="Arial" w:cs="Arial"/>
          <w:b/>
        </w:rPr>
      </w:pPr>
      <w:r w:rsidRPr="00D2201B">
        <w:rPr>
          <w:rFonts w:ascii="Arial" w:eastAsia="Arial" w:hAnsi="Arial" w:cs="Arial"/>
          <w:b/>
        </w:rPr>
        <w:t>Presidente</w:t>
      </w:r>
    </w:p>
    <w:p w14:paraId="7BE534D0" w14:textId="77777777" w:rsidR="00F47DEF" w:rsidRDefault="00F47DEF" w:rsidP="00F47DEF">
      <w:pPr>
        <w:spacing w:after="60" w:line="240" w:lineRule="auto"/>
        <w:ind w:left="0" w:right="-34" w:hanging="2"/>
        <w:jc w:val="center"/>
        <w:rPr>
          <w:rFonts w:ascii="Arial" w:eastAsia="Arial" w:hAnsi="Arial" w:cs="Arial"/>
          <w:b/>
        </w:rPr>
      </w:pPr>
    </w:p>
    <w:p w14:paraId="23280401" w14:textId="77777777" w:rsidR="00F47DEF" w:rsidRDefault="00F47DEF" w:rsidP="00F47DEF">
      <w:pPr>
        <w:spacing w:after="60" w:line="240" w:lineRule="auto"/>
        <w:ind w:left="0" w:right="-34" w:hanging="2"/>
        <w:jc w:val="center"/>
        <w:rPr>
          <w:rFonts w:ascii="Arial" w:eastAsia="Arial" w:hAnsi="Arial" w:cs="Arial"/>
          <w:b/>
        </w:rPr>
      </w:pPr>
    </w:p>
    <w:p w14:paraId="512E5854" w14:textId="77777777" w:rsidR="00F47DEF" w:rsidRPr="00D2201B" w:rsidRDefault="00F47DEF" w:rsidP="00F47DEF">
      <w:pPr>
        <w:spacing w:after="60" w:line="240" w:lineRule="auto"/>
        <w:ind w:left="0" w:right="-34" w:hanging="2"/>
        <w:jc w:val="center"/>
        <w:rPr>
          <w:rFonts w:ascii="Arial" w:eastAsia="Arial" w:hAnsi="Arial" w:cs="Arial"/>
          <w:b/>
        </w:rPr>
      </w:pPr>
    </w:p>
    <w:p w14:paraId="79FF70AB" w14:textId="77777777" w:rsidR="00F47DEF" w:rsidRPr="00D2201B" w:rsidRDefault="00F47DEF" w:rsidP="00F47DEF">
      <w:pPr>
        <w:spacing w:after="60" w:line="240" w:lineRule="auto"/>
        <w:ind w:left="0" w:right="-34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Des. LUIZ OSÓ</w:t>
      </w:r>
      <w:r w:rsidRPr="00D2201B">
        <w:rPr>
          <w:rFonts w:ascii="Arial" w:eastAsia="Arial" w:hAnsi="Arial" w:cs="Arial"/>
          <w:b/>
        </w:rPr>
        <w:t>RIO MORAES PANZA</w:t>
      </w:r>
    </w:p>
    <w:p w14:paraId="57924E60" w14:textId="77777777" w:rsidR="00F47DEF" w:rsidRDefault="00F47DEF" w:rsidP="00F47DEF">
      <w:pPr>
        <w:spacing w:after="60" w:line="240" w:lineRule="auto"/>
        <w:ind w:left="0" w:right="-34" w:hanging="2"/>
        <w:jc w:val="center"/>
        <w:rPr>
          <w:rFonts w:ascii="Arial" w:eastAsia="Arial" w:hAnsi="Arial" w:cs="Arial"/>
          <w:b/>
        </w:rPr>
      </w:pPr>
      <w:proofErr w:type="gramStart"/>
      <w:r w:rsidRPr="00D2201B">
        <w:rPr>
          <w:rFonts w:ascii="Arial" w:eastAsia="Arial" w:hAnsi="Arial" w:cs="Arial"/>
          <w:b/>
        </w:rPr>
        <w:t>Vice-Presidente e Corregedor Regional</w:t>
      </w:r>
      <w:proofErr w:type="gramEnd"/>
      <w:r w:rsidRPr="00D2201B">
        <w:rPr>
          <w:rFonts w:ascii="Arial" w:eastAsia="Arial" w:hAnsi="Arial" w:cs="Arial"/>
          <w:b/>
        </w:rPr>
        <w:t xml:space="preserve"> Eleitoral</w:t>
      </w:r>
    </w:p>
    <w:p w14:paraId="22D59544" w14:textId="3982398D" w:rsidR="00F47DEF" w:rsidRDefault="00F47DEF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0EAD96F0" w14:textId="77777777" w:rsidR="00F47DEF" w:rsidRDefault="00F47DEF" w:rsidP="005644AE">
      <w:pPr>
        <w:spacing w:after="60" w:line="240" w:lineRule="auto"/>
        <w:ind w:left="0" w:right="-34" w:hanging="2"/>
        <w:jc w:val="center"/>
        <w:rPr>
          <w:rFonts w:ascii="Arial" w:eastAsia="Arial" w:hAnsi="Arial" w:cs="Arial"/>
          <w:b/>
        </w:rPr>
      </w:pPr>
    </w:p>
    <w:p w14:paraId="3A0A314C" w14:textId="316743A0" w:rsidR="005644AE" w:rsidRPr="005644AE" w:rsidRDefault="005644AE" w:rsidP="005644AE">
      <w:pPr>
        <w:ind w:left="0" w:hanging="2"/>
        <w:jc w:val="center"/>
        <w:rPr>
          <w:rFonts w:ascii="Arial" w:hAnsi="Arial" w:cs="Arial"/>
          <w:b/>
          <w:u w:val="single"/>
        </w:rPr>
      </w:pPr>
      <w:r w:rsidRPr="005644AE">
        <w:rPr>
          <w:rFonts w:ascii="Arial" w:hAnsi="Arial" w:cs="Arial"/>
          <w:b/>
          <w:u w:val="single"/>
        </w:rPr>
        <w:t>ANEXO</w:t>
      </w:r>
    </w:p>
    <w:p w14:paraId="3411FEC3" w14:textId="77777777" w:rsidR="005644AE" w:rsidRPr="005644AE" w:rsidRDefault="005644AE" w:rsidP="005644AE">
      <w:pPr>
        <w:ind w:left="0" w:hanging="2"/>
        <w:jc w:val="center"/>
        <w:rPr>
          <w:rFonts w:ascii="Arial" w:hAnsi="Arial" w:cs="Arial"/>
          <w:b/>
          <w:u w:val="single"/>
        </w:rPr>
      </w:pPr>
    </w:p>
    <w:p w14:paraId="1C838BCE" w14:textId="77777777" w:rsidR="005644AE" w:rsidRPr="005644AE" w:rsidRDefault="005644AE" w:rsidP="005644AE">
      <w:pPr>
        <w:ind w:left="0" w:hanging="2"/>
        <w:jc w:val="center"/>
        <w:rPr>
          <w:rFonts w:ascii="Arial" w:hAnsi="Arial" w:cs="Arial"/>
          <w:b/>
          <w:u w:val="single"/>
        </w:rPr>
      </w:pPr>
      <w:r w:rsidRPr="005644AE">
        <w:rPr>
          <w:rFonts w:ascii="Arial" w:hAnsi="Arial" w:cs="Arial"/>
          <w:b/>
          <w:u w:val="single"/>
        </w:rPr>
        <w:t>TERMO DE ADESÃO</w:t>
      </w:r>
    </w:p>
    <w:p w14:paraId="7D9727B6" w14:textId="77777777" w:rsidR="005644AE" w:rsidRPr="005644AE" w:rsidRDefault="005644AE" w:rsidP="005644AE">
      <w:pPr>
        <w:spacing w:line="360" w:lineRule="auto"/>
        <w:ind w:left="0" w:hanging="2"/>
        <w:jc w:val="both"/>
        <w:rPr>
          <w:rFonts w:ascii="Arial" w:hAnsi="Arial" w:cs="Arial"/>
        </w:rPr>
      </w:pPr>
    </w:p>
    <w:p w14:paraId="2ADB7511" w14:textId="461DFAAB" w:rsidR="005644AE" w:rsidRPr="005644AE" w:rsidRDefault="005644AE" w:rsidP="005644AE">
      <w:pPr>
        <w:spacing w:line="360" w:lineRule="auto"/>
        <w:ind w:left="0" w:hanging="2"/>
        <w:jc w:val="both"/>
        <w:rPr>
          <w:rFonts w:ascii="Arial" w:hAnsi="Arial" w:cs="Arial"/>
        </w:rPr>
      </w:pPr>
      <w:r w:rsidRPr="005644AE">
        <w:rPr>
          <w:rFonts w:ascii="Arial" w:hAnsi="Arial" w:cs="Arial"/>
        </w:rPr>
        <w:t>Pelo presente, [</w:t>
      </w:r>
      <w:r w:rsidR="007D692F">
        <w:rPr>
          <w:rFonts w:ascii="Arial" w:hAnsi="Arial" w:cs="Arial"/>
        </w:rPr>
        <w:t>...</w:t>
      </w:r>
      <w:r w:rsidRPr="005644AE">
        <w:rPr>
          <w:rFonts w:ascii="Arial" w:hAnsi="Arial" w:cs="Arial"/>
        </w:rPr>
        <w:t>nome da Instituição</w:t>
      </w:r>
      <w:r w:rsidR="007D692F">
        <w:rPr>
          <w:rFonts w:ascii="Arial" w:hAnsi="Arial" w:cs="Arial"/>
        </w:rPr>
        <w:t>...</w:t>
      </w:r>
      <w:r w:rsidRPr="005644AE">
        <w:rPr>
          <w:rFonts w:ascii="Arial" w:hAnsi="Arial" w:cs="Arial"/>
        </w:rPr>
        <w:t>], [</w:t>
      </w:r>
      <w:r w:rsidR="007D692F">
        <w:rPr>
          <w:rFonts w:ascii="Arial" w:hAnsi="Arial" w:cs="Arial"/>
        </w:rPr>
        <w:t>...</w:t>
      </w:r>
      <w:r w:rsidRPr="005644AE">
        <w:rPr>
          <w:rFonts w:ascii="Arial" w:hAnsi="Arial" w:cs="Arial"/>
        </w:rPr>
        <w:t>número do CNPJ</w:t>
      </w:r>
      <w:r w:rsidR="007D692F">
        <w:rPr>
          <w:rFonts w:ascii="Arial" w:hAnsi="Arial" w:cs="Arial"/>
        </w:rPr>
        <w:t>...</w:t>
      </w:r>
      <w:r w:rsidRPr="005644AE">
        <w:rPr>
          <w:rFonts w:ascii="Arial" w:hAnsi="Arial" w:cs="Arial"/>
        </w:rPr>
        <w:t>], com sede na [</w:t>
      </w:r>
      <w:r w:rsidR="007D692F">
        <w:rPr>
          <w:rFonts w:ascii="Arial" w:hAnsi="Arial" w:cs="Arial"/>
        </w:rPr>
        <w:t>...</w:t>
      </w:r>
      <w:r w:rsidRPr="005644AE">
        <w:rPr>
          <w:rFonts w:ascii="Arial" w:hAnsi="Arial" w:cs="Arial"/>
        </w:rPr>
        <w:t>endereço da Instituição</w:t>
      </w:r>
      <w:r w:rsidR="007D692F">
        <w:rPr>
          <w:rFonts w:ascii="Arial" w:hAnsi="Arial" w:cs="Arial"/>
        </w:rPr>
        <w:t>...</w:t>
      </w:r>
      <w:r w:rsidRPr="005644AE">
        <w:rPr>
          <w:rFonts w:ascii="Arial" w:hAnsi="Arial" w:cs="Arial"/>
        </w:rPr>
        <w:t>], neste ato representada por [</w:t>
      </w:r>
      <w:r w:rsidR="007D692F">
        <w:rPr>
          <w:rFonts w:ascii="Arial" w:hAnsi="Arial" w:cs="Arial"/>
        </w:rPr>
        <w:t>...</w:t>
      </w:r>
      <w:r w:rsidRPr="005644AE">
        <w:rPr>
          <w:rFonts w:ascii="Arial" w:hAnsi="Arial" w:cs="Arial"/>
        </w:rPr>
        <w:t>nome e cargo do representante</w:t>
      </w:r>
      <w:r w:rsidR="007D692F">
        <w:rPr>
          <w:rFonts w:ascii="Arial" w:hAnsi="Arial" w:cs="Arial"/>
        </w:rPr>
        <w:t>...</w:t>
      </w:r>
      <w:r w:rsidRPr="005644AE">
        <w:rPr>
          <w:rFonts w:ascii="Arial" w:hAnsi="Arial" w:cs="Arial"/>
        </w:rPr>
        <w:t>], [</w:t>
      </w:r>
      <w:r w:rsidR="007D692F">
        <w:rPr>
          <w:rFonts w:ascii="Arial" w:hAnsi="Arial" w:cs="Arial"/>
        </w:rPr>
        <w:t>...</w:t>
      </w:r>
      <w:r w:rsidRPr="005644AE">
        <w:rPr>
          <w:rFonts w:ascii="Arial" w:hAnsi="Arial" w:cs="Arial"/>
        </w:rPr>
        <w:t>número do CPF</w:t>
      </w:r>
      <w:r w:rsidR="007D692F">
        <w:rPr>
          <w:rFonts w:ascii="Arial" w:hAnsi="Arial" w:cs="Arial"/>
        </w:rPr>
        <w:t>...</w:t>
      </w:r>
      <w:r w:rsidRPr="005644AE">
        <w:rPr>
          <w:rFonts w:ascii="Arial" w:hAnsi="Arial" w:cs="Arial"/>
        </w:rPr>
        <w:t xml:space="preserve">], declara, para os devidos fins, que está ciente e conforme com os termos descritos no </w:t>
      </w:r>
      <w:r w:rsidRPr="005644AE">
        <w:rPr>
          <w:rFonts w:ascii="Arial" w:hAnsi="Arial" w:cs="Arial"/>
          <w:b/>
        </w:rPr>
        <w:t>PACTO</w:t>
      </w:r>
      <w:r w:rsidRPr="005644AE">
        <w:rPr>
          <w:rFonts w:ascii="Arial" w:hAnsi="Arial" w:cs="Arial"/>
        </w:rPr>
        <w:t xml:space="preserve"> </w:t>
      </w:r>
      <w:r w:rsidRPr="005644AE">
        <w:rPr>
          <w:rFonts w:ascii="Arial" w:eastAsia="Rasa" w:hAnsi="Arial" w:cs="Arial"/>
          <w:b/>
        </w:rPr>
        <w:t>PELA REALIZAÇÃO DE ELEIÇÕES PACÍFICAS NO ÂMBITO DA JUSTIÇA ELEITORAL DO PARANÁ</w:t>
      </w:r>
      <w:r w:rsidRPr="005644AE">
        <w:rPr>
          <w:rFonts w:ascii="Arial" w:eastAsia="Rasa" w:hAnsi="Arial" w:cs="Arial"/>
        </w:rPr>
        <w:t xml:space="preserve">, </w:t>
      </w:r>
      <w:r w:rsidRPr="005644AE">
        <w:rPr>
          <w:rFonts w:ascii="Arial" w:hAnsi="Arial" w:cs="Arial"/>
        </w:rPr>
        <w:t>aderindo</w:t>
      </w:r>
      <w:r w:rsidR="008A64AA">
        <w:rPr>
          <w:rFonts w:ascii="Arial" w:hAnsi="Arial" w:cs="Arial"/>
        </w:rPr>
        <w:t>,</w:t>
      </w:r>
      <w:r w:rsidRPr="005644AE">
        <w:rPr>
          <w:rFonts w:ascii="Arial" w:hAnsi="Arial" w:cs="Arial"/>
        </w:rPr>
        <w:t xml:space="preserve"> assim, a seus respectivos teores integrais – inclusive a novas versões que venham a ser editadas, obrigando-se a respeitá-los e a cumpri-los fielmente.</w:t>
      </w:r>
    </w:p>
    <w:p w14:paraId="50006332" w14:textId="43E1E068" w:rsidR="008A64AA" w:rsidRDefault="008A64AA" w:rsidP="005644AE">
      <w:pPr>
        <w:spacing w:line="360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adesão tem validade indeterminada, revogando-se mediante manifestação expressa ao Tribunal Regional Eleitoral do Paraná.</w:t>
      </w:r>
    </w:p>
    <w:p w14:paraId="19505CA9" w14:textId="63372E4C" w:rsidR="005644AE" w:rsidRPr="005644AE" w:rsidRDefault="005644AE" w:rsidP="005644AE">
      <w:pPr>
        <w:spacing w:line="360" w:lineRule="auto"/>
        <w:ind w:left="0" w:hanging="2"/>
        <w:jc w:val="both"/>
        <w:rPr>
          <w:rFonts w:ascii="Arial" w:hAnsi="Arial" w:cs="Arial"/>
        </w:rPr>
      </w:pPr>
      <w:r w:rsidRPr="005644AE">
        <w:rPr>
          <w:rFonts w:ascii="Arial" w:hAnsi="Arial" w:cs="Arial"/>
        </w:rPr>
        <w:t xml:space="preserve">Ao firmar o presente em 2 (duas) duas vias de igual teor e forma, o representante supracitado atesta perante o TRE-PR, para todos os fins e efeitos, ter os poderes necessários e suficientes para validamente vincular </w:t>
      </w:r>
      <w:proofErr w:type="gramStart"/>
      <w:r w:rsidRPr="005644AE">
        <w:rPr>
          <w:rFonts w:ascii="Arial" w:hAnsi="Arial" w:cs="Arial"/>
        </w:rPr>
        <w:t>o(</w:t>
      </w:r>
      <w:proofErr w:type="gramEnd"/>
      <w:r w:rsidRPr="005644AE">
        <w:rPr>
          <w:rFonts w:ascii="Arial" w:hAnsi="Arial" w:cs="Arial"/>
        </w:rPr>
        <w:t>a) [</w:t>
      </w:r>
      <w:r w:rsidR="007D692F">
        <w:rPr>
          <w:rFonts w:ascii="Arial" w:hAnsi="Arial" w:cs="Arial"/>
        </w:rPr>
        <w:t>...</w:t>
      </w:r>
      <w:r w:rsidRPr="005644AE">
        <w:rPr>
          <w:rFonts w:ascii="Arial" w:hAnsi="Arial" w:cs="Arial"/>
        </w:rPr>
        <w:t>nome da instituição</w:t>
      </w:r>
      <w:r w:rsidR="007D692F">
        <w:rPr>
          <w:rFonts w:ascii="Arial" w:hAnsi="Arial" w:cs="Arial"/>
        </w:rPr>
        <w:t>...</w:t>
      </w:r>
      <w:r w:rsidRPr="005644AE">
        <w:rPr>
          <w:rFonts w:ascii="Arial" w:hAnsi="Arial" w:cs="Arial"/>
        </w:rPr>
        <w:t>] ao presente Termo.</w:t>
      </w:r>
    </w:p>
    <w:p w14:paraId="52520418" w14:textId="760CB208" w:rsidR="005644AE" w:rsidRPr="005644AE" w:rsidRDefault="005644AE" w:rsidP="005644AE">
      <w:pPr>
        <w:spacing w:line="360" w:lineRule="auto"/>
        <w:ind w:left="0" w:hanging="2"/>
        <w:jc w:val="both"/>
        <w:rPr>
          <w:rFonts w:ascii="Arial" w:hAnsi="Arial" w:cs="Arial"/>
        </w:rPr>
      </w:pPr>
      <w:r w:rsidRPr="005644AE">
        <w:rPr>
          <w:rFonts w:ascii="Arial" w:hAnsi="Arial" w:cs="Arial"/>
        </w:rPr>
        <w:t>Local e data.</w:t>
      </w:r>
    </w:p>
    <w:p w14:paraId="6016D29E" w14:textId="77777777" w:rsidR="005644AE" w:rsidRPr="005644AE" w:rsidRDefault="005644AE" w:rsidP="005644AE">
      <w:pPr>
        <w:spacing w:line="360" w:lineRule="auto"/>
        <w:ind w:left="0" w:hanging="2"/>
        <w:jc w:val="both"/>
        <w:rPr>
          <w:rFonts w:ascii="Arial" w:hAnsi="Arial" w:cs="Arial"/>
        </w:rPr>
      </w:pPr>
    </w:p>
    <w:p w14:paraId="669ADF06" w14:textId="4CF2CA86" w:rsidR="005644AE" w:rsidRPr="005644AE" w:rsidRDefault="005644AE" w:rsidP="005644AE">
      <w:pPr>
        <w:spacing w:line="360" w:lineRule="auto"/>
        <w:ind w:left="0" w:hanging="2"/>
        <w:jc w:val="both"/>
        <w:rPr>
          <w:iCs/>
        </w:rPr>
      </w:pPr>
      <w:r w:rsidRPr="005644AE">
        <w:rPr>
          <w:rFonts w:ascii="Arial" w:hAnsi="Arial" w:cs="Arial"/>
        </w:rPr>
        <w:t>Assinatura do representante da Instituição.</w:t>
      </w:r>
    </w:p>
    <w:p w14:paraId="1447AB4E" w14:textId="77777777" w:rsidR="005644AE" w:rsidRPr="00D2201B" w:rsidRDefault="005644AE" w:rsidP="00CF719A">
      <w:pPr>
        <w:spacing w:after="60" w:line="240" w:lineRule="auto"/>
        <w:ind w:left="0" w:right="-35" w:hanging="2"/>
        <w:rPr>
          <w:rFonts w:ascii="Arial" w:eastAsia="Arial" w:hAnsi="Arial" w:cs="Arial"/>
          <w:b/>
        </w:rPr>
      </w:pPr>
    </w:p>
    <w:sectPr w:rsidR="005644AE" w:rsidRPr="00D2201B" w:rsidSect="007D6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276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0330E" w14:textId="77777777" w:rsidR="00A220BB" w:rsidRDefault="00A220B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9F52585" w14:textId="77777777" w:rsidR="00A220BB" w:rsidRDefault="00A220B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s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22DCE" w14:textId="77777777" w:rsidR="00233CFC" w:rsidRDefault="00233CF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C079F" w14:textId="77777777" w:rsidR="00233CFC" w:rsidRDefault="00233CFC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83694" w14:textId="77777777" w:rsidR="00233CFC" w:rsidRDefault="00233CF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2A2CE" w14:textId="77777777" w:rsidR="00A220BB" w:rsidRDefault="00A220B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1C31A8F" w14:textId="77777777" w:rsidR="00A220BB" w:rsidRDefault="00A220B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E499F" w14:textId="77777777" w:rsidR="00233CFC" w:rsidRDefault="00233CF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1" w14:textId="77777777" w:rsidR="00233CFC" w:rsidRDefault="00233C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D2B43">
      <w:rPr>
        <w:noProof/>
        <w:color w:val="000000"/>
      </w:rPr>
      <w:t>6</w:t>
    </w:r>
    <w:r>
      <w:rPr>
        <w:color w:val="000000"/>
      </w:rPr>
      <w:fldChar w:fldCharType="end"/>
    </w:r>
  </w:p>
  <w:p w14:paraId="00000022" w14:textId="77777777" w:rsidR="00233CFC" w:rsidRDefault="00233C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rFonts w:ascii="Rasa" w:eastAsia="Rasa" w:hAnsi="Rasa" w:cs="Rasa"/>
        <w:color w:val="000000"/>
        <w:sz w:val="21"/>
        <w:szCs w:val="21"/>
      </w:rPr>
    </w:pPr>
    <w:r>
      <w:rPr>
        <w:rFonts w:ascii="Rasa" w:eastAsia="Rasa" w:hAnsi="Rasa" w:cs="Rasa"/>
        <w:color w:val="000000"/>
        <w:sz w:val="21"/>
        <w:szCs w:val="21"/>
      </w:rPr>
      <w:object w:dxaOrig="5039" w:dyaOrig="5669" w14:anchorId="50E95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0" o:spid="_x0000_i1025" type="#_x0000_t75" style="width:30.05pt;height:30.7pt;visibility:visible" o:ole="">
          <v:imagedata r:id="rId1" o:title=""/>
          <v:path o:extrusionok="t"/>
        </v:shape>
        <o:OLEObject Type="Embed" ProgID="MS_ClipArt_Gallery" ShapeID="_x0000_s0" DrawAspect="Content" ObjectID="_1784561254" r:id="rId2"/>
      </w:object>
    </w:r>
  </w:p>
  <w:p w14:paraId="00000023" w14:textId="77777777" w:rsidR="00233CFC" w:rsidRPr="00410602" w:rsidRDefault="00233C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 w:after="120" w:line="240" w:lineRule="auto"/>
      <w:ind w:left="0" w:hanging="2"/>
      <w:jc w:val="center"/>
      <w:rPr>
        <w:rFonts w:ascii="Arial" w:eastAsia="Rasa" w:hAnsi="Arial" w:cs="Arial"/>
        <w:color w:val="000000"/>
      </w:rPr>
    </w:pPr>
    <w:r w:rsidRPr="00410602">
      <w:rPr>
        <w:rFonts w:ascii="Arial" w:eastAsia="Rasa" w:hAnsi="Arial" w:cs="Arial"/>
        <w:b/>
        <w:color w:val="000000"/>
      </w:rPr>
      <w:t>TRIBUNAL REGIONAL ELEITORAL DO PARANÁ</w:t>
    </w:r>
  </w:p>
  <w:p w14:paraId="00000025" w14:textId="09B3EA88" w:rsidR="00233CFC" w:rsidRDefault="007D692F" w:rsidP="004106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 w:after="120" w:line="240" w:lineRule="auto"/>
      <w:ind w:left="0" w:hanging="2"/>
      <w:jc w:val="center"/>
      <w:rPr>
        <w:rFonts w:ascii="Arial" w:eastAsia="Rasa" w:hAnsi="Arial" w:cs="Arial"/>
        <w:color w:val="000000"/>
        <w:spacing w:val="-2"/>
      </w:rPr>
    </w:pPr>
    <w:r w:rsidRPr="00410602">
      <w:rPr>
        <w:rFonts w:ascii="Arial" w:eastAsia="Rasa" w:hAnsi="Arial" w:cs="Arial"/>
        <w:color w:val="000000"/>
        <w:spacing w:val="-2"/>
      </w:rPr>
      <w:t>PACTO PELA REALIZAÇÃO DE ELEIÇÕES PACÍFICAS NO ÂMBITO DA JUSTIÇA ELEITORAL DO PARANÁ</w:t>
    </w:r>
  </w:p>
  <w:p w14:paraId="7BC99418" w14:textId="2D635F01" w:rsidR="00410602" w:rsidRPr="00410602" w:rsidRDefault="00410602" w:rsidP="004106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 w:after="120" w:line="240" w:lineRule="auto"/>
      <w:ind w:left="0" w:hanging="2"/>
      <w:jc w:val="center"/>
      <w:rPr>
        <w:rFonts w:ascii="Arial" w:eastAsia="Rasa" w:hAnsi="Arial" w:cs="Arial"/>
        <w:color w:val="000000"/>
        <w:spacing w:val="-2"/>
      </w:rPr>
    </w:pPr>
    <w:r>
      <w:rPr>
        <w:rFonts w:ascii="Arial" w:eastAsia="Rasa" w:hAnsi="Arial" w:cs="Arial"/>
        <w:color w:val="000000"/>
        <w:spacing w:val="-2"/>
      </w:rPr>
      <w:t>_______________________________________________________________________</w:t>
    </w:r>
  </w:p>
  <w:p w14:paraId="56391E00" w14:textId="77777777" w:rsidR="007D692F" w:rsidRDefault="007D69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77777777" w:rsidR="00233CFC" w:rsidRDefault="00233C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rFonts w:ascii="Rasa" w:eastAsia="Rasa" w:hAnsi="Rasa" w:cs="Rasa"/>
        <w:color w:val="000000"/>
        <w:sz w:val="21"/>
        <w:szCs w:val="21"/>
      </w:rPr>
    </w:pPr>
    <w:r>
      <w:rPr>
        <w:rFonts w:ascii="Rasa" w:eastAsia="Rasa" w:hAnsi="Rasa" w:cs="Rasa"/>
        <w:color w:val="000000"/>
        <w:sz w:val="21"/>
        <w:szCs w:val="21"/>
      </w:rPr>
      <w:object w:dxaOrig="5039" w:dyaOrig="5669" w14:anchorId="499127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0.05pt;height:30.7pt;visibility:visible" o:ole="">
          <v:imagedata r:id="rId1" o:title=""/>
          <v:path o:extrusionok="t"/>
        </v:shape>
        <o:OLEObject Type="Embed" ProgID="MS_ClipArt_Gallery" ShapeID="_x0000_i1026" DrawAspect="Content" ObjectID="_1784561255" r:id="rId2"/>
      </w:object>
    </w:r>
  </w:p>
  <w:p w14:paraId="00000027" w14:textId="77777777" w:rsidR="00233CFC" w:rsidRPr="00CF719A" w:rsidRDefault="00233C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rFonts w:ascii="Arial" w:eastAsia="Rasa" w:hAnsi="Arial" w:cs="Arial"/>
        <w:color w:val="000000"/>
        <w:sz w:val="21"/>
        <w:szCs w:val="21"/>
      </w:rPr>
    </w:pPr>
  </w:p>
  <w:p w14:paraId="00000028" w14:textId="77777777" w:rsidR="00233CFC" w:rsidRPr="00CF719A" w:rsidRDefault="00233C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rFonts w:ascii="Arial" w:eastAsia="Rasa" w:hAnsi="Arial" w:cs="Arial"/>
        <w:color w:val="000000"/>
      </w:rPr>
    </w:pPr>
    <w:r w:rsidRPr="00CF719A">
      <w:rPr>
        <w:rFonts w:ascii="Arial" w:eastAsia="Rasa" w:hAnsi="Arial" w:cs="Arial"/>
        <w:b/>
        <w:color w:val="000000"/>
      </w:rPr>
      <w:t>TRIBUNAL REGIONAL ELEITORAL DO PARANÁ</w:t>
    </w:r>
  </w:p>
  <w:p w14:paraId="00000029" w14:textId="77777777" w:rsidR="00233CFC" w:rsidRDefault="00233C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30"/>
      </w:tabs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33618"/>
    <w:multiLevelType w:val="hybridMultilevel"/>
    <w:tmpl w:val="45F4F3AE"/>
    <w:lvl w:ilvl="0" w:tplc="132E1836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9" w:hanging="360"/>
      </w:pPr>
    </w:lvl>
    <w:lvl w:ilvl="2" w:tplc="0416001B" w:tentative="1">
      <w:start w:val="1"/>
      <w:numFmt w:val="lowerRoman"/>
      <w:lvlText w:val="%3."/>
      <w:lvlJc w:val="right"/>
      <w:pPr>
        <w:ind w:left="3499" w:hanging="180"/>
      </w:pPr>
    </w:lvl>
    <w:lvl w:ilvl="3" w:tplc="0416000F" w:tentative="1">
      <w:start w:val="1"/>
      <w:numFmt w:val="decimal"/>
      <w:lvlText w:val="%4."/>
      <w:lvlJc w:val="left"/>
      <w:pPr>
        <w:ind w:left="4219" w:hanging="360"/>
      </w:pPr>
    </w:lvl>
    <w:lvl w:ilvl="4" w:tplc="04160019" w:tentative="1">
      <w:start w:val="1"/>
      <w:numFmt w:val="lowerLetter"/>
      <w:lvlText w:val="%5."/>
      <w:lvlJc w:val="left"/>
      <w:pPr>
        <w:ind w:left="4939" w:hanging="360"/>
      </w:pPr>
    </w:lvl>
    <w:lvl w:ilvl="5" w:tplc="0416001B" w:tentative="1">
      <w:start w:val="1"/>
      <w:numFmt w:val="lowerRoman"/>
      <w:lvlText w:val="%6."/>
      <w:lvlJc w:val="right"/>
      <w:pPr>
        <w:ind w:left="5659" w:hanging="180"/>
      </w:pPr>
    </w:lvl>
    <w:lvl w:ilvl="6" w:tplc="0416000F" w:tentative="1">
      <w:start w:val="1"/>
      <w:numFmt w:val="decimal"/>
      <w:lvlText w:val="%7."/>
      <w:lvlJc w:val="left"/>
      <w:pPr>
        <w:ind w:left="6379" w:hanging="360"/>
      </w:pPr>
    </w:lvl>
    <w:lvl w:ilvl="7" w:tplc="04160019" w:tentative="1">
      <w:start w:val="1"/>
      <w:numFmt w:val="lowerLetter"/>
      <w:lvlText w:val="%8."/>
      <w:lvlJc w:val="left"/>
      <w:pPr>
        <w:ind w:left="7099" w:hanging="360"/>
      </w:pPr>
    </w:lvl>
    <w:lvl w:ilvl="8" w:tplc="0416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1" w15:restartNumberingAfterBreak="0">
    <w:nsid w:val="404F55E4"/>
    <w:multiLevelType w:val="multilevel"/>
    <w:tmpl w:val="63E00FCA"/>
    <w:lvl w:ilvl="0">
      <w:start w:val="1"/>
      <w:numFmt w:val="decimal"/>
      <w:lvlText w:val="%1."/>
      <w:lvlJc w:val="left"/>
      <w:pPr>
        <w:ind w:left="205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9" w:hanging="1800"/>
      </w:pPr>
      <w:rPr>
        <w:rFonts w:hint="default"/>
      </w:rPr>
    </w:lvl>
  </w:abstractNum>
  <w:abstractNum w:abstractNumId="2" w15:restartNumberingAfterBreak="0">
    <w:nsid w:val="771D5258"/>
    <w:multiLevelType w:val="hybridMultilevel"/>
    <w:tmpl w:val="078CE0B4"/>
    <w:lvl w:ilvl="0" w:tplc="F6223FE8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9" w:hanging="360"/>
      </w:pPr>
    </w:lvl>
    <w:lvl w:ilvl="2" w:tplc="0416001B" w:tentative="1">
      <w:start w:val="1"/>
      <w:numFmt w:val="lowerRoman"/>
      <w:lvlText w:val="%3."/>
      <w:lvlJc w:val="right"/>
      <w:pPr>
        <w:ind w:left="3499" w:hanging="180"/>
      </w:pPr>
    </w:lvl>
    <w:lvl w:ilvl="3" w:tplc="0416000F" w:tentative="1">
      <w:start w:val="1"/>
      <w:numFmt w:val="decimal"/>
      <w:lvlText w:val="%4."/>
      <w:lvlJc w:val="left"/>
      <w:pPr>
        <w:ind w:left="4219" w:hanging="360"/>
      </w:pPr>
    </w:lvl>
    <w:lvl w:ilvl="4" w:tplc="04160019" w:tentative="1">
      <w:start w:val="1"/>
      <w:numFmt w:val="lowerLetter"/>
      <w:lvlText w:val="%5."/>
      <w:lvlJc w:val="left"/>
      <w:pPr>
        <w:ind w:left="4939" w:hanging="360"/>
      </w:pPr>
    </w:lvl>
    <w:lvl w:ilvl="5" w:tplc="0416001B" w:tentative="1">
      <w:start w:val="1"/>
      <w:numFmt w:val="lowerRoman"/>
      <w:lvlText w:val="%6."/>
      <w:lvlJc w:val="right"/>
      <w:pPr>
        <w:ind w:left="5659" w:hanging="180"/>
      </w:pPr>
    </w:lvl>
    <w:lvl w:ilvl="6" w:tplc="0416000F" w:tentative="1">
      <w:start w:val="1"/>
      <w:numFmt w:val="decimal"/>
      <w:lvlText w:val="%7."/>
      <w:lvlJc w:val="left"/>
      <w:pPr>
        <w:ind w:left="6379" w:hanging="360"/>
      </w:pPr>
    </w:lvl>
    <w:lvl w:ilvl="7" w:tplc="04160019" w:tentative="1">
      <w:start w:val="1"/>
      <w:numFmt w:val="lowerLetter"/>
      <w:lvlText w:val="%8."/>
      <w:lvlJc w:val="left"/>
      <w:pPr>
        <w:ind w:left="7099" w:hanging="360"/>
      </w:pPr>
    </w:lvl>
    <w:lvl w:ilvl="8" w:tplc="0416001B" w:tentative="1">
      <w:start w:val="1"/>
      <w:numFmt w:val="lowerRoman"/>
      <w:lvlText w:val="%9."/>
      <w:lvlJc w:val="right"/>
      <w:pPr>
        <w:ind w:left="781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ED"/>
    <w:rsid w:val="000370E1"/>
    <w:rsid w:val="00044DA3"/>
    <w:rsid w:val="000914F7"/>
    <w:rsid w:val="000B6146"/>
    <w:rsid w:val="00142ADA"/>
    <w:rsid w:val="0014555B"/>
    <w:rsid w:val="001A3CF2"/>
    <w:rsid w:val="001B7019"/>
    <w:rsid w:val="001D2EC3"/>
    <w:rsid w:val="00233CFC"/>
    <w:rsid w:val="00253F50"/>
    <w:rsid w:val="002700DB"/>
    <w:rsid w:val="002B2548"/>
    <w:rsid w:val="002D4511"/>
    <w:rsid w:val="003223FD"/>
    <w:rsid w:val="00380900"/>
    <w:rsid w:val="003A2904"/>
    <w:rsid w:val="004003C0"/>
    <w:rsid w:val="00410137"/>
    <w:rsid w:val="00410602"/>
    <w:rsid w:val="004127EC"/>
    <w:rsid w:val="004261A7"/>
    <w:rsid w:val="00434975"/>
    <w:rsid w:val="00467F66"/>
    <w:rsid w:val="004B1FD2"/>
    <w:rsid w:val="005644AE"/>
    <w:rsid w:val="005B2B9F"/>
    <w:rsid w:val="005B6D72"/>
    <w:rsid w:val="00644A10"/>
    <w:rsid w:val="00675EA3"/>
    <w:rsid w:val="00680D00"/>
    <w:rsid w:val="006A2D48"/>
    <w:rsid w:val="006D2B43"/>
    <w:rsid w:val="00766196"/>
    <w:rsid w:val="0078694B"/>
    <w:rsid w:val="007D692F"/>
    <w:rsid w:val="007F57AE"/>
    <w:rsid w:val="00814D02"/>
    <w:rsid w:val="00834DFB"/>
    <w:rsid w:val="0084661C"/>
    <w:rsid w:val="008601B2"/>
    <w:rsid w:val="00891179"/>
    <w:rsid w:val="008A64AA"/>
    <w:rsid w:val="008D46DF"/>
    <w:rsid w:val="008E141F"/>
    <w:rsid w:val="008E42BB"/>
    <w:rsid w:val="00917F88"/>
    <w:rsid w:val="00987A89"/>
    <w:rsid w:val="00A220BB"/>
    <w:rsid w:val="00A40767"/>
    <w:rsid w:val="00AA0D9D"/>
    <w:rsid w:val="00AE22ED"/>
    <w:rsid w:val="00B12A04"/>
    <w:rsid w:val="00B971DF"/>
    <w:rsid w:val="00BD1AFF"/>
    <w:rsid w:val="00BD20F5"/>
    <w:rsid w:val="00C10C49"/>
    <w:rsid w:val="00C27093"/>
    <w:rsid w:val="00CC6845"/>
    <w:rsid w:val="00CF719A"/>
    <w:rsid w:val="00D6396C"/>
    <w:rsid w:val="00DB6272"/>
    <w:rsid w:val="00DD4FA6"/>
    <w:rsid w:val="00DF001A"/>
    <w:rsid w:val="00DF5A81"/>
    <w:rsid w:val="00E93094"/>
    <w:rsid w:val="00EC0FD8"/>
    <w:rsid w:val="00EF0249"/>
    <w:rsid w:val="00F4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183479-EC24-4D55-81AC-428D2ADB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after="0" w:line="240" w:lineRule="auto"/>
      <w:ind w:left="1134" w:right="2036" w:firstLine="284"/>
      <w:jc w:val="both"/>
      <w:outlineLvl w:val="2"/>
    </w:pPr>
    <w:rPr>
      <w:rFonts w:ascii="Times New Roman" w:hAnsi="Times New Roman" w:cs="Times New Roman"/>
      <w:b/>
      <w:bCs/>
      <w:sz w:val="20"/>
      <w:szCs w:val="20"/>
      <w:u w:val="single"/>
      <w:lang w:eastAsia="pt-BR"/>
    </w:rPr>
  </w:style>
  <w:style w:type="paragraph" w:styleId="Ttulo4">
    <w:name w:val="heading 4"/>
    <w:basedOn w:val="Normal"/>
    <w:next w:val="Normal"/>
    <w:pPr>
      <w:keepNext/>
      <w:tabs>
        <w:tab w:val="left" w:pos="3261"/>
      </w:tabs>
      <w:spacing w:after="0" w:line="240" w:lineRule="auto"/>
      <w:ind w:right="-232" w:firstLine="3261"/>
      <w:jc w:val="both"/>
      <w:outlineLvl w:val="3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9">
    <w:name w:val="heading 9"/>
    <w:basedOn w:val="Normal"/>
    <w:next w:val="Normal"/>
    <w:pPr>
      <w:keepNext/>
      <w:spacing w:after="0" w:line="240" w:lineRule="auto"/>
      <w:ind w:firstLine="3119"/>
      <w:jc w:val="both"/>
      <w:outlineLvl w:val="8"/>
    </w:pPr>
    <w:rPr>
      <w:rFonts w:ascii="Arial" w:hAnsi="Arial" w:cs="Times New Roman"/>
      <w:b/>
      <w:bCs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har">
    <w:name w:val="Título 3 Char"/>
    <w:rPr>
      <w:rFonts w:ascii="Times New Roman" w:hAnsi="Times New Roman" w:cs="Times New Roman"/>
      <w:b/>
      <w:bCs/>
      <w:w w:val="100"/>
      <w:position w:val="-1"/>
      <w:sz w:val="20"/>
      <w:szCs w:val="20"/>
      <w:u w:val="single"/>
      <w:effect w:val="none"/>
      <w:vertAlign w:val="baseline"/>
      <w:cs w:val="0"/>
      <w:em w:val="none"/>
      <w:lang w:eastAsia="pt-BR"/>
    </w:rPr>
  </w:style>
  <w:style w:type="character" w:customStyle="1" w:styleId="Ttulo4Char">
    <w:name w:val="Título 4 Char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6Char">
    <w:name w:val="Título 6 Char"/>
    <w:rPr>
      <w:rFonts w:ascii="Cambria" w:hAnsi="Cambria" w:cs="Cambria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b/>
      <w:bCs/>
      <w:w w:val="100"/>
      <w:position w:val="-1"/>
      <w:sz w:val="20"/>
      <w:szCs w:val="20"/>
      <w:u w:val="single"/>
      <w:effect w:val="none"/>
      <w:vertAlign w:val="baseline"/>
      <w:cs w:val="0"/>
      <w:em w:val="none"/>
      <w:lang w:eastAsia="pt-BR"/>
    </w:rPr>
  </w:style>
  <w:style w:type="character" w:styleId="Hyperlink">
    <w:name w:val="Hyperlink"/>
    <w:rPr>
      <w:color w:val="0000FF"/>
      <w:w w:val="100"/>
      <w:position w:val="-1"/>
      <w:u w:val="none"/>
      <w:effect w:val="none"/>
      <w:bdr w:val="none" w:sz="0" w:space="0" w:color="auto" w:frame="1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tabs>
        <w:tab w:val="left" w:pos="3261"/>
      </w:tabs>
      <w:spacing w:after="0" w:line="240" w:lineRule="auto"/>
      <w:ind w:right="-232"/>
      <w:jc w:val="both"/>
    </w:pPr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</w:pPr>
  </w:style>
  <w:style w:type="paragraph" w:styleId="Textodenotadefim">
    <w:name w:val="end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object3">
    <w:name w:val="object3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object4">
    <w:name w:val="object4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object5">
    <w:name w:val="object5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spacing w:after="0" w:line="240" w:lineRule="auto"/>
      <w:ind w:left="3828" w:right="567" w:hanging="3828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-pr.jus.br/legislacao/compilada/resolucoes-tre-pr/2024/resolucao-no-930-de-13-de-maio-de-2024-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e-pr.jus.br/legislacao/compilada/portarias-da-presidencia-tre-pr/2022/portaria-ndeg-153-de-24-de-marco-de-2022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k+DG6i5kr7vyr2XP9iDQJ6jmKg==">AMUW2mU46IcEqrqDXEQigv8RyUiB7i+aCvqN9vPf2JGiMVJFlsOpabxPHPAhiuOurldU99EdwcziGdVSUwJFw6FAx2DLRXIPHvsltwxVU8/tbfHRyOb/vKo=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1335</Words>
  <Characters>7210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Regional Eleitoral do Paraná</Company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005071190647</dc:creator>
  <cp:lastModifiedBy>RACHEL</cp:lastModifiedBy>
  <cp:revision>4</cp:revision>
  <cp:lastPrinted>2024-07-30T15:50:00Z</cp:lastPrinted>
  <dcterms:created xsi:type="dcterms:W3CDTF">2024-08-07T20:35:00Z</dcterms:created>
  <dcterms:modified xsi:type="dcterms:W3CDTF">2024-08-07T21:41:00Z</dcterms:modified>
</cp:coreProperties>
</file>